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2ED0" w14:textId="4C00F467" w:rsidR="009D0B12" w:rsidRPr="009D0B12" w:rsidRDefault="009D0B12" w:rsidP="00F72231">
      <w:pPr>
        <w:spacing w:after="0" w:line="360" w:lineRule="auto"/>
        <w:jc w:val="both"/>
        <w:rPr>
          <w:rFonts w:ascii="Times New Roman" w:hAnsi="Times New Roman" w:cs="Times New Roman"/>
          <w:b/>
          <w:bCs/>
          <w:sz w:val="24"/>
          <w:szCs w:val="24"/>
          <w:lang w:val="en-GB"/>
        </w:rPr>
      </w:pPr>
      <w:r w:rsidRPr="009D0B12">
        <w:rPr>
          <w:rFonts w:ascii="Times New Roman" w:hAnsi="Times New Roman" w:cs="Times New Roman"/>
          <w:b/>
          <w:bCs/>
          <w:sz w:val="24"/>
          <w:szCs w:val="24"/>
          <w:lang w:val="en-GB"/>
        </w:rPr>
        <w:t>Call for Papers</w:t>
      </w:r>
      <w:r w:rsidR="00F72231">
        <w:rPr>
          <w:rFonts w:ascii="Times New Roman" w:hAnsi="Times New Roman" w:cs="Times New Roman"/>
          <w:b/>
          <w:bCs/>
          <w:sz w:val="24"/>
          <w:szCs w:val="24"/>
          <w:lang w:val="en-GB"/>
        </w:rPr>
        <w:t>, Terminus</w:t>
      </w:r>
      <w:r w:rsidRPr="009D0B12">
        <w:rPr>
          <w:rFonts w:ascii="Times New Roman" w:hAnsi="Times New Roman" w:cs="Times New Roman"/>
          <w:b/>
          <w:bCs/>
          <w:sz w:val="24"/>
          <w:szCs w:val="24"/>
          <w:lang w:val="en-GB"/>
        </w:rPr>
        <w:t xml:space="preserve"> 2/27</w:t>
      </w:r>
    </w:p>
    <w:p w14:paraId="1C1E06B5" w14:textId="77777777" w:rsidR="009D0B12" w:rsidRPr="009D0B12" w:rsidRDefault="009D0B12" w:rsidP="00F72231">
      <w:pPr>
        <w:spacing w:after="0" w:line="360" w:lineRule="auto"/>
        <w:jc w:val="both"/>
        <w:rPr>
          <w:rFonts w:ascii="Times New Roman" w:hAnsi="Times New Roman" w:cs="Times New Roman"/>
          <w:sz w:val="24"/>
          <w:szCs w:val="24"/>
          <w:lang w:val="en-GB"/>
        </w:rPr>
      </w:pPr>
    </w:p>
    <w:p w14:paraId="25CE7C9A" w14:textId="1070E8F6" w:rsidR="00D030FA" w:rsidRDefault="009D0B12" w:rsidP="00F72231">
      <w:pPr>
        <w:spacing w:after="0" w:line="360" w:lineRule="auto"/>
        <w:jc w:val="both"/>
        <w:rPr>
          <w:rFonts w:ascii="Times New Roman" w:hAnsi="Times New Roman" w:cs="Times New Roman"/>
          <w:b/>
          <w:bCs/>
          <w:sz w:val="24"/>
          <w:szCs w:val="24"/>
        </w:rPr>
      </w:pPr>
      <w:r w:rsidRPr="009D0B12">
        <w:rPr>
          <w:rFonts w:ascii="Times New Roman" w:hAnsi="Times New Roman" w:cs="Times New Roman"/>
          <w:b/>
          <w:bCs/>
          <w:sz w:val="24"/>
          <w:szCs w:val="24"/>
        </w:rPr>
        <w:t>Wczesny humanizm poza Italią</w:t>
      </w:r>
    </w:p>
    <w:p w14:paraId="677B6EB9" w14:textId="77777777" w:rsidR="00DA3C82" w:rsidRDefault="00DA3C82" w:rsidP="00F72231">
      <w:pPr>
        <w:spacing w:after="0" w:line="360" w:lineRule="auto"/>
        <w:jc w:val="both"/>
        <w:rPr>
          <w:rFonts w:ascii="Times New Roman" w:hAnsi="Times New Roman" w:cs="Times New Roman"/>
          <w:b/>
          <w:bCs/>
          <w:sz w:val="24"/>
          <w:szCs w:val="24"/>
        </w:rPr>
      </w:pPr>
    </w:p>
    <w:p w14:paraId="1ED64DCA" w14:textId="206434CF" w:rsidR="00F72231" w:rsidRPr="00DA3C82" w:rsidRDefault="00DA3C82" w:rsidP="00F72231">
      <w:pPr>
        <w:spacing w:after="0" w:line="360" w:lineRule="auto"/>
        <w:jc w:val="both"/>
        <w:rPr>
          <w:rFonts w:ascii="Times New Roman" w:hAnsi="Times New Roman" w:cs="Times New Roman"/>
          <w:sz w:val="24"/>
          <w:szCs w:val="24"/>
        </w:rPr>
      </w:pPr>
      <w:r w:rsidRPr="00DA3C82">
        <w:rPr>
          <w:rFonts w:ascii="Times New Roman" w:hAnsi="Times New Roman" w:cs="Times New Roman"/>
          <w:sz w:val="24"/>
          <w:szCs w:val="24"/>
        </w:rPr>
        <w:t xml:space="preserve">Rodzący się we Włoszech w </w:t>
      </w:r>
      <w:r w:rsidR="002F0F34">
        <w:rPr>
          <w:rFonts w:ascii="Times New Roman" w:hAnsi="Times New Roman" w:cs="Times New Roman"/>
          <w:sz w:val="24"/>
          <w:szCs w:val="24"/>
        </w:rPr>
        <w:t>czternastym</w:t>
      </w:r>
      <w:r w:rsidRPr="00DA3C82">
        <w:rPr>
          <w:rFonts w:ascii="Times New Roman" w:hAnsi="Times New Roman" w:cs="Times New Roman"/>
          <w:sz w:val="24"/>
          <w:szCs w:val="24"/>
        </w:rPr>
        <w:t xml:space="preserve"> i</w:t>
      </w:r>
      <w:r w:rsidR="002F0F34">
        <w:rPr>
          <w:rFonts w:ascii="Times New Roman" w:hAnsi="Times New Roman" w:cs="Times New Roman"/>
          <w:sz w:val="24"/>
          <w:szCs w:val="24"/>
        </w:rPr>
        <w:t xml:space="preserve"> piętnastym</w:t>
      </w:r>
      <w:r w:rsidRPr="00DA3C82">
        <w:rPr>
          <w:rFonts w:ascii="Times New Roman" w:hAnsi="Times New Roman" w:cs="Times New Roman"/>
          <w:sz w:val="24"/>
          <w:szCs w:val="24"/>
        </w:rPr>
        <w:t xml:space="preserve"> wieku humanizm szybko stał się zjawiskiem, które oddziaływało na inne kraje europejskie. Świadomość znaczenia kultury humanistycznej, jej ideałów oraz tekstów odkrywanych i tworzonych przez humanistów była obecna w wielu regionach Europy jeszcze przed ustąpieniem dominacji kultury średniowiecznej. Różnorodne formy </w:t>
      </w:r>
      <w:r w:rsidRPr="00F72231">
        <w:rPr>
          <w:rFonts w:ascii="Times New Roman" w:hAnsi="Times New Roman" w:cs="Times New Roman"/>
          <w:sz w:val="24"/>
          <w:szCs w:val="24"/>
        </w:rPr>
        <w:t xml:space="preserve">recepcji </w:t>
      </w:r>
      <w:r w:rsidRPr="00DA3C82">
        <w:rPr>
          <w:rFonts w:ascii="Times New Roman" w:hAnsi="Times New Roman" w:cs="Times New Roman"/>
          <w:sz w:val="24"/>
          <w:szCs w:val="24"/>
        </w:rPr>
        <w:t>wczesnego humanizmu kształtowały przy tym dopiero wyłaniającą się kulturę renesansową.</w:t>
      </w:r>
      <w:r w:rsidR="00F72231">
        <w:rPr>
          <w:rFonts w:ascii="Times New Roman" w:hAnsi="Times New Roman" w:cs="Times New Roman"/>
          <w:sz w:val="24"/>
          <w:szCs w:val="24"/>
        </w:rPr>
        <w:t xml:space="preserve"> </w:t>
      </w:r>
      <w:r w:rsidRPr="00DA3C82">
        <w:rPr>
          <w:rFonts w:ascii="Times New Roman" w:hAnsi="Times New Roman" w:cs="Times New Roman"/>
          <w:sz w:val="24"/>
          <w:szCs w:val="24"/>
        </w:rPr>
        <w:t>Do przygotowywanego zeszytu „</w:t>
      </w:r>
      <w:proofErr w:type="spellStart"/>
      <w:r w:rsidRPr="00DA3C82">
        <w:rPr>
          <w:rFonts w:ascii="Times New Roman" w:hAnsi="Times New Roman" w:cs="Times New Roman"/>
          <w:sz w:val="24"/>
          <w:szCs w:val="24"/>
        </w:rPr>
        <w:t>Terminus</w:t>
      </w:r>
      <w:r w:rsidRPr="00F72231">
        <w:rPr>
          <w:rFonts w:ascii="Times New Roman" w:hAnsi="Times New Roman" w:cs="Times New Roman"/>
          <w:sz w:val="24"/>
          <w:szCs w:val="24"/>
        </w:rPr>
        <w:t>a</w:t>
      </w:r>
      <w:proofErr w:type="spellEnd"/>
      <w:r w:rsidRPr="00DA3C82">
        <w:rPr>
          <w:rFonts w:ascii="Times New Roman" w:hAnsi="Times New Roman" w:cs="Times New Roman"/>
          <w:sz w:val="24"/>
          <w:szCs w:val="24"/>
        </w:rPr>
        <w:t xml:space="preserve">” zapraszamy artykuły podejmujące szeroko rozumianą problematykę recepcji i rozprzestrzeniania się wczesnego humanizmu w krajach, w których nie stanowił on jeszcze dominującego paradygmatu kulturowego ani w pełni ukształtowanego nurtu. Interesują nas w szczególności różne formy cyrkulacji myśli humanistycznej, modele jej przyswajania, funkcjonalność wzorców humanistycznych oraz ich obecność w kulturze rękopiśmiennej. Zachęcamy również do refleksji nad wariantywnością tekstów oraz nad drogami ich przekazu </w:t>
      </w:r>
      <w:r w:rsidRPr="00F72231">
        <w:rPr>
          <w:rFonts w:ascii="Times New Roman" w:hAnsi="Times New Roman" w:cs="Times New Roman"/>
          <w:sz w:val="24"/>
          <w:szCs w:val="24"/>
        </w:rPr>
        <w:t xml:space="preserve">– </w:t>
      </w:r>
      <w:r w:rsidRPr="00DA3C82">
        <w:rPr>
          <w:rFonts w:ascii="Times New Roman" w:hAnsi="Times New Roman" w:cs="Times New Roman"/>
          <w:sz w:val="24"/>
          <w:szCs w:val="24"/>
        </w:rPr>
        <w:t>od manuskryptu do druku.</w:t>
      </w:r>
    </w:p>
    <w:p w14:paraId="23180836" w14:textId="77777777" w:rsidR="00DA3C82" w:rsidRPr="00DA3C82" w:rsidRDefault="00DA3C82" w:rsidP="00F72231">
      <w:pPr>
        <w:spacing w:after="0" w:line="360" w:lineRule="auto"/>
        <w:jc w:val="both"/>
        <w:rPr>
          <w:rFonts w:ascii="Times New Roman" w:hAnsi="Times New Roman" w:cs="Times New Roman"/>
          <w:sz w:val="24"/>
          <w:szCs w:val="24"/>
        </w:rPr>
      </w:pPr>
      <w:r w:rsidRPr="00DA3C82">
        <w:rPr>
          <w:rFonts w:ascii="Times New Roman" w:hAnsi="Times New Roman" w:cs="Times New Roman"/>
          <w:sz w:val="24"/>
          <w:szCs w:val="24"/>
        </w:rPr>
        <w:t>Zgłaszane artykuły mogą poruszać między innymi następujące zagadnienia:</w:t>
      </w:r>
    </w:p>
    <w:p w14:paraId="6BFFCA65" w14:textId="77777777" w:rsidR="00DA3C82" w:rsidRPr="00DA3C82" w:rsidRDefault="00DA3C82" w:rsidP="00F72231">
      <w:pPr>
        <w:numPr>
          <w:ilvl w:val="0"/>
          <w:numId w:val="3"/>
        </w:numPr>
        <w:spacing w:after="0" w:line="360" w:lineRule="auto"/>
        <w:jc w:val="both"/>
        <w:rPr>
          <w:rFonts w:ascii="Times New Roman" w:hAnsi="Times New Roman" w:cs="Times New Roman"/>
          <w:sz w:val="24"/>
          <w:szCs w:val="24"/>
        </w:rPr>
      </w:pPr>
      <w:r w:rsidRPr="00DA3C82">
        <w:rPr>
          <w:rFonts w:ascii="Times New Roman" w:hAnsi="Times New Roman" w:cs="Times New Roman"/>
          <w:sz w:val="24"/>
          <w:szCs w:val="24"/>
        </w:rPr>
        <w:t xml:space="preserve">humanizm w kulturze rękopiśmiennej </w:t>
      </w:r>
    </w:p>
    <w:p w14:paraId="4F04692B" w14:textId="77777777" w:rsidR="00DA3C82" w:rsidRPr="00DA3C82" w:rsidRDefault="00DA3C82" w:rsidP="00F72231">
      <w:pPr>
        <w:numPr>
          <w:ilvl w:val="0"/>
          <w:numId w:val="3"/>
        </w:numPr>
        <w:spacing w:after="0" w:line="360" w:lineRule="auto"/>
        <w:jc w:val="both"/>
        <w:rPr>
          <w:rFonts w:ascii="Times New Roman" w:hAnsi="Times New Roman" w:cs="Times New Roman"/>
          <w:sz w:val="24"/>
          <w:szCs w:val="24"/>
        </w:rPr>
      </w:pPr>
      <w:r w:rsidRPr="00DA3C82">
        <w:rPr>
          <w:rFonts w:ascii="Times New Roman" w:hAnsi="Times New Roman" w:cs="Times New Roman"/>
          <w:sz w:val="24"/>
          <w:szCs w:val="24"/>
        </w:rPr>
        <w:t xml:space="preserve">recepcja włoskich tekstów poza Italią </w:t>
      </w:r>
    </w:p>
    <w:p w14:paraId="774386C9" w14:textId="77777777" w:rsidR="00DA3C82" w:rsidRPr="00DA3C82" w:rsidRDefault="00DA3C82" w:rsidP="00F72231">
      <w:pPr>
        <w:numPr>
          <w:ilvl w:val="0"/>
          <w:numId w:val="3"/>
        </w:numPr>
        <w:spacing w:after="0" w:line="360" w:lineRule="auto"/>
        <w:jc w:val="both"/>
        <w:rPr>
          <w:rFonts w:ascii="Times New Roman" w:hAnsi="Times New Roman" w:cs="Times New Roman"/>
          <w:sz w:val="24"/>
          <w:szCs w:val="24"/>
        </w:rPr>
      </w:pPr>
      <w:r w:rsidRPr="00DA3C82">
        <w:rPr>
          <w:rFonts w:ascii="Times New Roman" w:hAnsi="Times New Roman" w:cs="Times New Roman"/>
          <w:sz w:val="24"/>
          <w:szCs w:val="24"/>
        </w:rPr>
        <w:t xml:space="preserve">praktyki przyswajania humanizmu </w:t>
      </w:r>
    </w:p>
    <w:p w14:paraId="7496C9FF" w14:textId="12AC6AD7" w:rsidR="00DA3C82" w:rsidRPr="00DA3C82" w:rsidRDefault="00DA3C82" w:rsidP="00F72231">
      <w:pPr>
        <w:numPr>
          <w:ilvl w:val="0"/>
          <w:numId w:val="3"/>
        </w:numPr>
        <w:spacing w:after="0" w:line="360" w:lineRule="auto"/>
        <w:jc w:val="both"/>
        <w:rPr>
          <w:rFonts w:ascii="Times New Roman" w:hAnsi="Times New Roman" w:cs="Times New Roman"/>
          <w:sz w:val="24"/>
          <w:szCs w:val="24"/>
        </w:rPr>
      </w:pPr>
      <w:r w:rsidRPr="00DA3C82">
        <w:rPr>
          <w:rFonts w:ascii="Times New Roman" w:hAnsi="Times New Roman" w:cs="Times New Roman"/>
          <w:sz w:val="24"/>
          <w:szCs w:val="24"/>
        </w:rPr>
        <w:t xml:space="preserve">wykorzystanie tekstów humanistycznych jako modeli </w:t>
      </w:r>
      <w:r w:rsidRPr="00F72231">
        <w:rPr>
          <w:rFonts w:ascii="Times New Roman" w:hAnsi="Times New Roman" w:cs="Times New Roman"/>
          <w:sz w:val="24"/>
          <w:szCs w:val="24"/>
        </w:rPr>
        <w:t>imitac</w:t>
      </w:r>
      <w:r w:rsidR="00F72231" w:rsidRPr="00F72231">
        <w:rPr>
          <w:rFonts w:ascii="Times New Roman" w:hAnsi="Times New Roman" w:cs="Times New Roman"/>
          <w:sz w:val="24"/>
          <w:szCs w:val="24"/>
        </w:rPr>
        <w:t>yjnych</w:t>
      </w:r>
    </w:p>
    <w:p w14:paraId="57D03AF0" w14:textId="77777777" w:rsidR="00DA3C82" w:rsidRPr="00F72231" w:rsidRDefault="00DA3C82" w:rsidP="00F72231">
      <w:pPr>
        <w:numPr>
          <w:ilvl w:val="0"/>
          <w:numId w:val="3"/>
        </w:numPr>
        <w:spacing w:after="0" w:line="360" w:lineRule="auto"/>
        <w:jc w:val="both"/>
        <w:rPr>
          <w:rFonts w:ascii="Times New Roman" w:hAnsi="Times New Roman" w:cs="Times New Roman"/>
          <w:sz w:val="24"/>
          <w:szCs w:val="24"/>
        </w:rPr>
      </w:pPr>
      <w:r w:rsidRPr="00DA3C82">
        <w:rPr>
          <w:rFonts w:ascii="Times New Roman" w:hAnsi="Times New Roman" w:cs="Times New Roman"/>
          <w:sz w:val="24"/>
          <w:szCs w:val="24"/>
        </w:rPr>
        <w:t>wariantywność tekstów</w:t>
      </w:r>
    </w:p>
    <w:p w14:paraId="0953831B" w14:textId="2F6AFB3C" w:rsidR="00D43B19" w:rsidRPr="00F72231" w:rsidRDefault="00DA3C82" w:rsidP="00F72231">
      <w:pPr>
        <w:numPr>
          <w:ilvl w:val="0"/>
          <w:numId w:val="3"/>
        </w:numPr>
        <w:spacing w:after="0" w:line="360" w:lineRule="auto"/>
        <w:jc w:val="both"/>
        <w:rPr>
          <w:rFonts w:ascii="Times New Roman" w:hAnsi="Times New Roman" w:cs="Times New Roman"/>
          <w:sz w:val="24"/>
          <w:szCs w:val="24"/>
        </w:rPr>
      </w:pPr>
      <w:r w:rsidRPr="00F72231">
        <w:rPr>
          <w:rFonts w:ascii="Times New Roman" w:hAnsi="Times New Roman" w:cs="Times New Roman"/>
          <w:sz w:val="24"/>
          <w:szCs w:val="24"/>
        </w:rPr>
        <w:t>współistnienie średniowiecznych i humanistycznych modeli kulturowych</w:t>
      </w:r>
    </w:p>
    <w:p w14:paraId="3435104E" w14:textId="77777777" w:rsidR="00D030FA" w:rsidRPr="00F72231" w:rsidRDefault="00D030FA" w:rsidP="00F72231">
      <w:pPr>
        <w:spacing w:after="0" w:line="360" w:lineRule="auto"/>
        <w:jc w:val="both"/>
        <w:rPr>
          <w:rFonts w:ascii="Times New Roman" w:hAnsi="Times New Roman" w:cs="Times New Roman"/>
          <w:b/>
          <w:bCs/>
          <w:sz w:val="24"/>
          <w:szCs w:val="24"/>
        </w:rPr>
      </w:pPr>
      <w:r w:rsidRPr="00F72231">
        <w:rPr>
          <w:rFonts w:ascii="Times New Roman" w:hAnsi="Times New Roman" w:cs="Times New Roman"/>
          <w:b/>
          <w:bCs/>
          <w:sz w:val="24"/>
          <w:szCs w:val="24"/>
        </w:rPr>
        <w:t>Zgłoszenia tekstów</w:t>
      </w:r>
    </w:p>
    <w:p w14:paraId="72BF584D" w14:textId="77777777" w:rsidR="00D030FA" w:rsidRPr="00F72231" w:rsidRDefault="00D030FA" w:rsidP="00F72231">
      <w:pPr>
        <w:spacing w:after="0" w:line="360" w:lineRule="auto"/>
        <w:jc w:val="both"/>
        <w:rPr>
          <w:rFonts w:ascii="Times New Roman" w:hAnsi="Times New Roman" w:cs="Times New Roman"/>
          <w:sz w:val="24"/>
          <w:szCs w:val="24"/>
        </w:rPr>
      </w:pPr>
      <w:r w:rsidRPr="00F72231">
        <w:rPr>
          <w:rFonts w:ascii="Times New Roman" w:hAnsi="Times New Roman" w:cs="Times New Roman"/>
          <w:sz w:val="24"/>
          <w:szCs w:val="24"/>
        </w:rPr>
        <w:t>Przyjmujemy oryginalne, niepublikowane artykuły w języku polskim i angielskim o charakterze naukowym, zgodne z profilem czasopisma. Zgłoszenie powinno uwzględniać:</w:t>
      </w:r>
    </w:p>
    <w:p w14:paraId="31AB6541" w14:textId="77777777" w:rsidR="00D030FA" w:rsidRPr="00F72231" w:rsidRDefault="00D030FA" w:rsidP="00F72231">
      <w:pPr>
        <w:pStyle w:val="Akapitzlist"/>
        <w:numPr>
          <w:ilvl w:val="0"/>
          <w:numId w:val="1"/>
        </w:numPr>
        <w:spacing w:after="0" w:line="360" w:lineRule="auto"/>
        <w:jc w:val="both"/>
        <w:rPr>
          <w:rFonts w:ascii="Times New Roman" w:hAnsi="Times New Roman" w:cs="Times New Roman"/>
          <w:sz w:val="24"/>
          <w:szCs w:val="24"/>
        </w:rPr>
      </w:pPr>
      <w:r w:rsidRPr="00F72231">
        <w:rPr>
          <w:rFonts w:ascii="Times New Roman" w:hAnsi="Times New Roman" w:cs="Times New Roman"/>
          <w:sz w:val="24"/>
          <w:szCs w:val="24"/>
        </w:rPr>
        <w:t>tytuł artykułu</w:t>
      </w:r>
    </w:p>
    <w:p w14:paraId="17583C04" w14:textId="77777777" w:rsidR="00D030FA" w:rsidRPr="00F72231" w:rsidRDefault="00D030FA" w:rsidP="00F72231">
      <w:pPr>
        <w:pStyle w:val="Akapitzlist"/>
        <w:numPr>
          <w:ilvl w:val="0"/>
          <w:numId w:val="1"/>
        </w:numPr>
        <w:spacing w:after="0" w:line="360" w:lineRule="auto"/>
        <w:jc w:val="both"/>
        <w:rPr>
          <w:rFonts w:ascii="Times New Roman" w:hAnsi="Times New Roman" w:cs="Times New Roman"/>
          <w:sz w:val="24"/>
          <w:szCs w:val="24"/>
        </w:rPr>
      </w:pPr>
      <w:r w:rsidRPr="00F72231">
        <w:rPr>
          <w:rFonts w:ascii="Times New Roman" w:hAnsi="Times New Roman" w:cs="Times New Roman"/>
          <w:sz w:val="24"/>
          <w:szCs w:val="24"/>
        </w:rPr>
        <w:t>abstrakt (300-500 słów)</w:t>
      </w:r>
    </w:p>
    <w:p w14:paraId="2F033148" w14:textId="77777777" w:rsidR="00D030FA" w:rsidRPr="00F72231" w:rsidRDefault="00D030FA" w:rsidP="00F72231">
      <w:pPr>
        <w:pStyle w:val="Akapitzlist"/>
        <w:numPr>
          <w:ilvl w:val="0"/>
          <w:numId w:val="1"/>
        </w:numPr>
        <w:spacing w:after="0" w:line="360" w:lineRule="auto"/>
        <w:jc w:val="both"/>
        <w:rPr>
          <w:rFonts w:ascii="Times New Roman" w:hAnsi="Times New Roman" w:cs="Times New Roman"/>
          <w:sz w:val="24"/>
          <w:szCs w:val="24"/>
        </w:rPr>
      </w:pPr>
      <w:r w:rsidRPr="00F72231">
        <w:rPr>
          <w:rFonts w:ascii="Times New Roman" w:hAnsi="Times New Roman" w:cs="Times New Roman"/>
          <w:sz w:val="24"/>
          <w:szCs w:val="24"/>
        </w:rPr>
        <w:t xml:space="preserve">pełny artykuł </w:t>
      </w:r>
    </w:p>
    <w:p w14:paraId="28866A1B" w14:textId="77777777" w:rsidR="00D030FA" w:rsidRPr="00F72231" w:rsidRDefault="00D030FA" w:rsidP="00F72231">
      <w:pPr>
        <w:pStyle w:val="Akapitzlist"/>
        <w:numPr>
          <w:ilvl w:val="0"/>
          <w:numId w:val="1"/>
        </w:numPr>
        <w:spacing w:after="0" w:line="360" w:lineRule="auto"/>
        <w:jc w:val="both"/>
        <w:rPr>
          <w:rFonts w:ascii="Times New Roman" w:hAnsi="Times New Roman" w:cs="Times New Roman"/>
          <w:sz w:val="24"/>
          <w:szCs w:val="24"/>
        </w:rPr>
      </w:pPr>
      <w:r w:rsidRPr="00F72231">
        <w:rPr>
          <w:rFonts w:ascii="Times New Roman" w:hAnsi="Times New Roman" w:cs="Times New Roman"/>
          <w:sz w:val="24"/>
          <w:szCs w:val="24"/>
        </w:rPr>
        <w:t>imię i nazwisko autora, afiliację, dane kontaktowe</w:t>
      </w:r>
    </w:p>
    <w:p w14:paraId="47A14435" w14:textId="77777777" w:rsidR="00D030FA" w:rsidRPr="00F72231" w:rsidRDefault="00D030FA" w:rsidP="00F72231">
      <w:pPr>
        <w:pStyle w:val="Akapitzlist"/>
        <w:numPr>
          <w:ilvl w:val="0"/>
          <w:numId w:val="1"/>
        </w:numPr>
        <w:spacing w:after="0" w:line="360" w:lineRule="auto"/>
        <w:jc w:val="both"/>
        <w:rPr>
          <w:rFonts w:ascii="Times New Roman" w:hAnsi="Times New Roman" w:cs="Times New Roman"/>
          <w:sz w:val="24"/>
          <w:szCs w:val="24"/>
        </w:rPr>
      </w:pPr>
      <w:r w:rsidRPr="00F72231">
        <w:rPr>
          <w:rFonts w:ascii="Times New Roman" w:hAnsi="Times New Roman" w:cs="Times New Roman"/>
          <w:sz w:val="24"/>
          <w:szCs w:val="24"/>
        </w:rPr>
        <w:t>krótką notę biograficzną (do 150 słów)</w:t>
      </w:r>
    </w:p>
    <w:p w14:paraId="1E469178" w14:textId="7650294A" w:rsidR="00F72231" w:rsidRDefault="00D030FA" w:rsidP="00F72231">
      <w:pPr>
        <w:spacing w:after="0" w:line="360" w:lineRule="auto"/>
        <w:jc w:val="both"/>
        <w:rPr>
          <w:rStyle w:val="Hipercze"/>
          <w:rFonts w:ascii="Times New Roman" w:hAnsi="Times New Roman" w:cs="Times New Roman"/>
          <w:sz w:val="24"/>
          <w:szCs w:val="24"/>
        </w:rPr>
      </w:pPr>
      <w:r w:rsidRPr="00F72231">
        <w:rPr>
          <w:rFonts w:ascii="Times New Roman" w:hAnsi="Times New Roman" w:cs="Times New Roman"/>
          <w:sz w:val="24"/>
          <w:szCs w:val="24"/>
        </w:rPr>
        <w:t xml:space="preserve">Prosimy o przesyłanie zgłoszeń na adres mailowy: </w:t>
      </w:r>
      <w:hyperlink r:id="rId5" w:history="1">
        <w:r w:rsidR="00F72231" w:rsidRPr="00131102">
          <w:rPr>
            <w:rStyle w:val="Hipercze"/>
            <w:rFonts w:ascii="Times New Roman" w:hAnsi="Times New Roman" w:cs="Times New Roman"/>
            <w:sz w:val="24"/>
            <w:szCs w:val="24"/>
          </w:rPr>
          <w:t>karolina.grzybczak@uj.edu.pl</w:t>
        </w:r>
      </w:hyperlink>
    </w:p>
    <w:p w14:paraId="0FD4D5EE" w14:textId="1259E8D9" w:rsidR="00D030FA" w:rsidRPr="00F72231" w:rsidRDefault="00D030FA" w:rsidP="00F72231">
      <w:pPr>
        <w:spacing w:after="0" w:line="360" w:lineRule="auto"/>
        <w:jc w:val="both"/>
        <w:rPr>
          <w:rFonts w:ascii="Times New Roman" w:hAnsi="Times New Roman" w:cs="Times New Roman"/>
          <w:color w:val="0563C1" w:themeColor="hyperlink"/>
          <w:sz w:val="24"/>
          <w:szCs w:val="24"/>
          <w:u w:val="single"/>
        </w:rPr>
      </w:pPr>
      <w:r w:rsidRPr="00F72231">
        <w:rPr>
          <w:rFonts w:ascii="Times New Roman" w:hAnsi="Times New Roman" w:cs="Times New Roman"/>
          <w:b/>
          <w:bCs/>
          <w:sz w:val="24"/>
          <w:szCs w:val="24"/>
        </w:rPr>
        <w:lastRenderedPageBreak/>
        <w:t>Harmonogram:</w:t>
      </w:r>
    </w:p>
    <w:p w14:paraId="731FC1EE" w14:textId="115BA08D" w:rsidR="00D030FA" w:rsidRPr="00F72231" w:rsidRDefault="00D030FA" w:rsidP="00F72231">
      <w:pPr>
        <w:numPr>
          <w:ilvl w:val="0"/>
          <w:numId w:val="2"/>
        </w:numPr>
        <w:spacing w:after="0" w:line="360" w:lineRule="auto"/>
        <w:jc w:val="both"/>
        <w:rPr>
          <w:rFonts w:ascii="Times New Roman" w:hAnsi="Times New Roman" w:cs="Times New Roman"/>
          <w:sz w:val="24"/>
          <w:szCs w:val="24"/>
        </w:rPr>
      </w:pPr>
      <w:r w:rsidRPr="00F72231">
        <w:rPr>
          <w:rFonts w:ascii="Times New Roman" w:hAnsi="Times New Roman" w:cs="Times New Roman"/>
          <w:sz w:val="24"/>
          <w:szCs w:val="24"/>
        </w:rPr>
        <w:t>zgłoszenia artykułów: do 30 listopada 2026</w:t>
      </w:r>
    </w:p>
    <w:p w14:paraId="31C4DBEE" w14:textId="77777777" w:rsidR="009D0B12" w:rsidRPr="00F72231" w:rsidRDefault="009D0B12" w:rsidP="009D0B12">
      <w:pPr>
        <w:jc w:val="both"/>
        <w:rPr>
          <w:rFonts w:ascii="Times New Roman" w:hAnsi="Times New Roman" w:cs="Times New Roman"/>
          <w:sz w:val="24"/>
          <w:szCs w:val="24"/>
        </w:rPr>
      </w:pPr>
    </w:p>
    <w:p w14:paraId="660C2E29" w14:textId="77777777" w:rsidR="00F72231" w:rsidRPr="00F72231" w:rsidRDefault="00F72231" w:rsidP="00F72231">
      <w:pPr>
        <w:spacing w:after="0" w:line="360" w:lineRule="auto"/>
        <w:jc w:val="both"/>
        <w:rPr>
          <w:rFonts w:ascii="Times New Roman" w:hAnsi="Times New Roman" w:cs="Times New Roman"/>
          <w:b/>
          <w:bCs/>
          <w:sz w:val="24"/>
          <w:szCs w:val="24"/>
          <w:lang w:val="en-GB"/>
        </w:rPr>
      </w:pPr>
      <w:r w:rsidRPr="00F72231">
        <w:rPr>
          <w:rFonts w:ascii="Times New Roman" w:hAnsi="Times New Roman" w:cs="Times New Roman"/>
          <w:b/>
          <w:bCs/>
          <w:sz w:val="24"/>
          <w:szCs w:val="24"/>
          <w:lang w:val="en-GB"/>
        </w:rPr>
        <w:t>Early Humanism beyond Italy</w:t>
      </w:r>
    </w:p>
    <w:p w14:paraId="3282DF62" w14:textId="1FB6B47A" w:rsidR="00F72231" w:rsidRPr="00F72231" w:rsidRDefault="00F72231" w:rsidP="00F72231">
      <w:pPr>
        <w:spacing w:after="0" w:line="360" w:lineRule="auto"/>
        <w:jc w:val="both"/>
        <w:rPr>
          <w:rFonts w:ascii="Times New Roman" w:hAnsi="Times New Roman" w:cs="Times New Roman"/>
          <w:sz w:val="24"/>
          <w:szCs w:val="24"/>
          <w:lang w:val="en-GB"/>
        </w:rPr>
      </w:pPr>
      <w:r w:rsidRPr="00F72231">
        <w:rPr>
          <w:rFonts w:ascii="Times New Roman" w:hAnsi="Times New Roman" w:cs="Times New Roman"/>
          <w:sz w:val="24"/>
          <w:szCs w:val="24"/>
          <w:lang w:val="en-GB"/>
        </w:rPr>
        <w:t>Emerging in fourteenth- and fifteenth-century Italy, humanism quickly became a phenomenon that exerted influence on other European countries. Awareness of the significance of humanist culture</w:t>
      </w:r>
      <w:r>
        <w:rPr>
          <w:rFonts w:ascii="Times New Roman" w:hAnsi="Times New Roman" w:cs="Times New Roman"/>
          <w:sz w:val="24"/>
          <w:szCs w:val="24"/>
          <w:lang w:val="en-GB"/>
        </w:rPr>
        <w:t xml:space="preserve"> – </w:t>
      </w:r>
      <w:r w:rsidRPr="00F72231">
        <w:rPr>
          <w:rFonts w:ascii="Times New Roman" w:hAnsi="Times New Roman" w:cs="Times New Roman"/>
          <w:sz w:val="24"/>
          <w:szCs w:val="24"/>
          <w:lang w:val="en-GB"/>
        </w:rPr>
        <w:t>its ideals as well as the texts discovered and produced by humanists</w:t>
      </w:r>
      <w:r>
        <w:rPr>
          <w:rFonts w:ascii="Times New Roman" w:hAnsi="Times New Roman" w:cs="Times New Roman"/>
          <w:sz w:val="24"/>
          <w:szCs w:val="24"/>
          <w:lang w:val="en-GB"/>
        </w:rPr>
        <w:t xml:space="preserve"> – </w:t>
      </w:r>
      <w:r w:rsidRPr="00F72231">
        <w:rPr>
          <w:rFonts w:ascii="Times New Roman" w:hAnsi="Times New Roman" w:cs="Times New Roman"/>
          <w:sz w:val="24"/>
          <w:szCs w:val="24"/>
          <w:lang w:val="en-GB"/>
        </w:rPr>
        <w:t>was present in many regions of Europe even before the decline of medieval cultural dominance. At the same time, various forms of the reception of early humanism contributed to shaping the nascent culture of the Renaissance.</w:t>
      </w:r>
      <w:r>
        <w:rPr>
          <w:rFonts w:ascii="Times New Roman" w:hAnsi="Times New Roman" w:cs="Times New Roman"/>
          <w:sz w:val="24"/>
          <w:szCs w:val="24"/>
          <w:lang w:val="en-GB"/>
        </w:rPr>
        <w:t xml:space="preserve"> </w:t>
      </w:r>
      <w:r w:rsidRPr="00F72231">
        <w:rPr>
          <w:rFonts w:ascii="Times New Roman" w:hAnsi="Times New Roman" w:cs="Times New Roman"/>
          <w:sz w:val="24"/>
          <w:szCs w:val="24"/>
          <w:lang w:val="en-GB"/>
        </w:rPr>
        <w:t xml:space="preserve">For the forthcoming issue of </w:t>
      </w:r>
      <w:r w:rsidRPr="00F72231">
        <w:rPr>
          <w:rFonts w:ascii="Times New Roman" w:hAnsi="Times New Roman" w:cs="Times New Roman"/>
          <w:i/>
          <w:iCs/>
          <w:sz w:val="24"/>
          <w:szCs w:val="24"/>
          <w:lang w:val="en-GB"/>
        </w:rPr>
        <w:t>Terminus</w:t>
      </w:r>
      <w:r w:rsidRPr="00F72231">
        <w:rPr>
          <w:rFonts w:ascii="Times New Roman" w:hAnsi="Times New Roman" w:cs="Times New Roman"/>
          <w:sz w:val="24"/>
          <w:szCs w:val="24"/>
          <w:lang w:val="en-GB"/>
        </w:rPr>
        <w:t>, we invite submissions addressing the broadly understood problem of the reception and dissemination of early humanism in regions where it had not yet become a dominant cultural paradigm or a fully developed intellectual movement. We are particularly interested in different forms of the circulation of humanist thought, mode</w:t>
      </w:r>
      <w:r>
        <w:rPr>
          <w:rFonts w:ascii="Times New Roman" w:hAnsi="Times New Roman" w:cs="Times New Roman"/>
          <w:sz w:val="24"/>
          <w:szCs w:val="24"/>
          <w:lang w:val="en-GB"/>
        </w:rPr>
        <w:t>s</w:t>
      </w:r>
      <w:r w:rsidRPr="00F72231">
        <w:rPr>
          <w:rFonts w:ascii="Times New Roman" w:hAnsi="Times New Roman" w:cs="Times New Roman"/>
          <w:sz w:val="24"/>
          <w:szCs w:val="24"/>
          <w:lang w:val="en-GB"/>
        </w:rPr>
        <w:t xml:space="preserve"> of its appropriation, the functions of humanist models, and their presence in manuscript culture. We also encourage reflection on textual variance and the modes of transmission of texts</w:t>
      </w:r>
      <w:r>
        <w:rPr>
          <w:rFonts w:ascii="Times New Roman" w:hAnsi="Times New Roman" w:cs="Times New Roman"/>
          <w:sz w:val="24"/>
          <w:szCs w:val="24"/>
          <w:lang w:val="en-GB"/>
        </w:rPr>
        <w:t xml:space="preserve"> – </w:t>
      </w:r>
      <w:r w:rsidRPr="00F72231">
        <w:rPr>
          <w:rFonts w:ascii="Times New Roman" w:hAnsi="Times New Roman" w:cs="Times New Roman"/>
          <w:sz w:val="24"/>
          <w:szCs w:val="24"/>
          <w:lang w:val="en-GB"/>
        </w:rPr>
        <w:t>from manuscript to print.</w:t>
      </w:r>
    </w:p>
    <w:p w14:paraId="61C08672" w14:textId="77777777" w:rsidR="00F72231" w:rsidRPr="00F72231" w:rsidRDefault="00F72231" w:rsidP="00F72231">
      <w:pPr>
        <w:spacing w:after="0" w:line="360" w:lineRule="auto"/>
        <w:jc w:val="both"/>
        <w:rPr>
          <w:rFonts w:ascii="Times New Roman" w:hAnsi="Times New Roman" w:cs="Times New Roman"/>
          <w:sz w:val="24"/>
          <w:szCs w:val="24"/>
          <w:lang w:val="en-GB"/>
        </w:rPr>
      </w:pPr>
      <w:r w:rsidRPr="00F72231">
        <w:rPr>
          <w:rFonts w:ascii="Times New Roman" w:hAnsi="Times New Roman" w:cs="Times New Roman"/>
          <w:sz w:val="24"/>
          <w:szCs w:val="24"/>
          <w:lang w:val="en-GB"/>
        </w:rPr>
        <w:t>Submitted articles may address, among other topics, the following issues:</w:t>
      </w:r>
    </w:p>
    <w:p w14:paraId="31F2A712" w14:textId="77777777" w:rsidR="00F72231" w:rsidRPr="00F72231" w:rsidRDefault="00F72231" w:rsidP="00F72231">
      <w:pPr>
        <w:numPr>
          <w:ilvl w:val="0"/>
          <w:numId w:val="4"/>
        </w:numPr>
        <w:spacing w:after="0" w:line="360" w:lineRule="auto"/>
        <w:jc w:val="both"/>
        <w:rPr>
          <w:rFonts w:ascii="Times New Roman" w:hAnsi="Times New Roman" w:cs="Times New Roman"/>
          <w:sz w:val="24"/>
          <w:szCs w:val="24"/>
        </w:rPr>
      </w:pPr>
      <w:proofErr w:type="spellStart"/>
      <w:r w:rsidRPr="00F72231">
        <w:rPr>
          <w:rFonts w:ascii="Times New Roman" w:hAnsi="Times New Roman" w:cs="Times New Roman"/>
          <w:sz w:val="24"/>
          <w:szCs w:val="24"/>
        </w:rPr>
        <w:t>humanism</w:t>
      </w:r>
      <w:proofErr w:type="spellEnd"/>
      <w:r w:rsidRPr="00F72231">
        <w:rPr>
          <w:rFonts w:ascii="Times New Roman" w:hAnsi="Times New Roman" w:cs="Times New Roman"/>
          <w:sz w:val="24"/>
          <w:szCs w:val="24"/>
        </w:rPr>
        <w:t xml:space="preserve"> in </w:t>
      </w:r>
      <w:proofErr w:type="spellStart"/>
      <w:r w:rsidRPr="00F72231">
        <w:rPr>
          <w:rFonts w:ascii="Times New Roman" w:hAnsi="Times New Roman" w:cs="Times New Roman"/>
          <w:sz w:val="24"/>
          <w:szCs w:val="24"/>
        </w:rPr>
        <w:t>manuscript</w:t>
      </w:r>
      <w:proofErr w:type="spellEnd"/>
      <w:r w:rsidRPr="00F72231">
        <w:rPr>
          <w:rFonts w:ascii="Times New Roman" w:hAnsi="Times New Roman" w:cs="Times New Roman"/>
          <w:sz w:val="24"/>
          <w:szCs w:val="24"/>
        </w:rPr>
        <w:t xml:space="preserve"> </w:t>
      </w:r>
      <w:proofErr w:type="spellStart"/>
      <w:r w:rsidRPr="00F72231">
        <w:rPr>
          <w:rFonts w:ascii="Times New Roman" w:hAnsi="Times New Roman" w:cs="Times New Roman"/>
          <w:sz w:val="24"/>
          <w:szCs w:val="24"/>
        </w:rPr>
        <w:t>culture</w:t>
      </w:r>
      <w:proofErr w:type="spellEnd"/>
      <w:r w:rsidRPr="00F72231">
        <w:rPr>
          <w:rFonts w:ascii="Times New Roman" w:hAnsi="Times New Roman" w:cs="Times New Roman"/>
          <w:sz w:val="24"/>
          <w:szCs w:val="24"/>
        </w:rPr>
        <w:t xml:space="preserve"> </w:t>
      </w:r>
    </w:p>
    <w:p w14:paraId="45002758" w14:textId="77777777" w:rsidR="00F72231" w:rsidRPr="00F72231" w:rsidRDefault="00F72231" w:rsidP="00F72231">
      <w:pPr>
        <w:numPr>
          <w:ilvl w:val="0"/>
          <w:numId w:val="4"/>
        </w:numPr>
        <w:spacing w:after="0" w:line="360" w:lineRule="auto"/>
        <w:jc w:val="both"/>
        <w:rPr>
          <w:rFonts w:ascii="Times New Roman" w:hAnsi="Times New Roman" w:cs="Times New Roman"/>
          <w:sz w:val="24"/>
          <w:szCs w:val="24"/>
          <w:lang w:val="en-GB"/>
        </w:rPr>
      </w:pPr>
      <w:r w:rsidRPr="00F72231">
        <w:rPr>
          <w:rFonts w:ascii="Times New Roman" w:hAnsi="Times New Roman" w:cs="Times New Roman"/>
          <w:sz w:val="24"/>
          <w:szCs w:val="24"/>
          <w:lang w:val="en-GB"/>
        </w:rPr>
        <w:t xml:space="preserve">the reception of Italian texts beyond Italy </w:t>
      </w:r>
    </w:p>
    <w:p w14:paraId="31F23196" w14:textId="77777777" w:rsidR="00F72231" w:rsidRPr="00F72231" w:rsidRDefault="00F72231" w:rsidP="00F72231">
      <w:pPr>
        <w:numPr>
          <w:ilvl w:val="0"/>
          <w:numId w:val="4"/>
        </w:numPr>
        <w:spacing w:after="0" w:line="360" w:lineRule="auto"/>
        <w:jc w:val="both"/>
        <w:rPr>
          <w:rFonts w:ascii="Times New Roman" w:hAnsi="Times New Roman" w:cs="Times New Roman"/>
          <w:sz w:val="24"/>
          <w:szCs w:val="24"/>
        </w:rPr>
      </w:pPr>
      <w:proofErr w:type="spellStart"/>
      <w:r w:rsidRPr="00F72231">
        <w:rPr>
          <w:rFonts w:ascii="Times New Roman" w:hAnsi="Times New Roman" w:cs="Times New Roman"/>
          <w:sz w:val="24"/>
          <w:szCs w:val="24"/>
        </w:rPr>
        <w:t>practices</w:t>
      </w:r>
      <w:proofErr w:type="spellEnd"/>
      <w:r w:rsidRPr="00F72231">
        <w:rPr>
          <w:rFonts w:ascii="Times New Roman" w:hAnsi="Times New Roman" w:cs="Times New Roman"/>
          <w:sz w:val="24"/>
          <w:szCs w:val="24"/>
        </w:rPr>
        <w:t xml:space="preserve"> of </w:t>
      </w:r>
      <w:proofErr w:type="spellStart"/>
      <w:r w:rsidRPr="00F72231">
        <w:rPr>
          <w:rFonts w:ascii="Times New Roman" w:hAnsi="Times New Roman" w:cs="Times New Roman"/>
          <w:sz w:val="24"/>
          <w:szCs w:val="24"/>
        </w:rPr>
        <w:t>appropriating</w:t>
      </w:r>
      <w:proofErr w:type="spellEnd"/>
      <w:r w:rsidRPr="00F72231">
        <w:rPr>
          <w:rFonts w:ascii="Times New Roman" w:hAnsi="Times New Roman" w:cs="Times New Roman"/>
          <w:sz w:val="24"/>
          <w:szCs w:val="24"/>
        </w:rPr>
        <w:t xml:space="preserve"> </w:t>
      </w:r>
      <w:proofErr w:type="spellStart"/>
      <w:r w:rsidRPr="00F72231">
        <w:rPr>
          <w:rFonts w:ascii="Times New Roman" w:hAnsi="Times New Roman" w:cs="Times New Roman"/>
          <w:sz w:val="24"/>
          <w:szCs w:val="24"/>
        </w:rPr>
        <w:t>humanism</w:t>
      </w:r>
      <w:proofErr w:type="spellEnd"/>
      <w:r w:rsidRPr="00F72231">
        <w:rPr>
          <w:rFonts w:ascii="Times New Roman" w:hAnsi="Times New Roman" w:cs="Times New Roman"/>
          <w:sz w:val="24"/>
          <w:szCs w:val="24"/>
        </w:rPr>
        <w:t xml:space="preserve"> </w:t>
      </w:r>
    </w:p>
    <w:p w14:paraId="3365206F" w14:textId="77777777" w:rsidR="00F72231" w:rsidRPr="00F72231" w:rsidRDefault="00F72231" w:rsidP="00F72231">
      <w:pPr>
        <w:numPr>
          <w:ilvl w:val="0"/>
          <w:numId w:val="4"/>
        </w:numPr>
        <w:spacing w:after="0" w:line="360" w:lineRule="auto"/>
        <w:jc w:val="both"/>
        <w:rPr>
          <w:rFonts w:ascii="Times New Roman" w:hAnsi="Times New Roman" w:cs="Times New Roman"/>
          <w:sz w:val="24"/>
          <w:szCs w:val="24"/>
          <w:lang w:val="en-GB"/>
        </w:rPr>
      </w:pPr>
      <w:r w:rsidRPr="00F72231">
        <w:rPr>
          <w:rFonts w:ascii="Times New Roman" w:hAnsi="Times New Roman" w:cs="Times New Roman"/>
          <w:sz w:val="24"/>
          <w:szCs w:val="24"/>
          <w:lang w:val="en-GB"/>
        </w:rPr>
        <w:t xml:space="preserve">the use of humanist texts as models of imitation </w:t>
      </w:r>
    </w:p>
    <w:p w14:paraId="499A0D1A" w14:textId="77777777" w:rsidR="00F72231" w:rsidRPr="00F72231" w:rsidRDefault="00F72231" w:rsidP="00F72231">
      <w:pPr>
        <w:numPr>
          <w:ilvl w:val="0"/>
          <w:numId w:val="4"/>
        </w:numPr>
        <w:spacing w:after="0" w:line="360" w:lineRule="auto"/>
        <w:jc w:val="both"/>
        <w:rPr>
          <w:rFonts w:ascii="Times New Roman" w:hAnsi="Times New Roman" w:cs="Times New Roman"/>
          <w:sz w:val="24"/>
          <w:szCs w:val="24"/>
        </w:rPr>
      </w:pPr>
      <w:proofErr w:type="spellStart"/>
      <w:r w:rsidRPr="00F72231">
        <w:rPr>
          <w:rFonts w:ascii="Times New Roman" w:hAnsi="Times New Roman" w:cs="Times New Roman"/>
          <w:sz w:val="24"/>
          <w:szCs w:val="24"/>
        </w:rPr>
        <w:t>textual</w:t>
      </w:r>
      <w:proofErr w:type="spellEnd"/>
      <w:r w:rsidRPr="00F72231">
        <w:rPr>
          <w:rFonts w:ascii="Times New Roman" w:hAnsi="Times New Roman" w:cs="Times New Roman"/>
          <w:sz w:val="24"/>
          <w:szCs w:val="24"/>
        </w:rPr>
        <w:t xml:space="preserve"> </w:t>
      </w:r>
      <w:proofErr w:type="spellStart"/>
      <w:r w:rsidRPr="00F72231">
        <w:rPr>
          <w:rFonts w:ascii="Times New Roman" w:hAnsi="Times New Roman" w:cs="Times New Roman"/>
          <w:sz w:val="24"/>
          <w:szCs w:val="24"/>
        </w:rPr>
        <w:t>variance</w:t>
      </w:r>
      <w:proofErr w:type="spellEnd"/>
      <w:r w:rsidRPr="00F72231">
        <w:rPr>
          <w:rFonts w:ascii="Times New Roman" w:hAnsi="Times New Roman" w:cs="Times New Roman"/>
          <w:sz w:val="24"/>
          <w:szCs w:val="24"/>
        </w:rPr>
        <w:t xml:space="preserve"> </w:t>
      </w:r>
    </w:p>
    <w:p w14:paraId="35F582ED" w14:textId="77777777" w:rsidR="00F72231" w:rsidRPr="00F72231" w:rsidRDefault="00F72231" w:rsidP="00F72231">
      <w:pPr>
        <w:numPr>
          <w:ilvl w:val="0"/>
          <w:numId w:val="4"/>
        </w:numPr>
        <w:spacing w:after="0" w:line="360" w:lineRule="auto"/>
        <w:jc w:val="both"/>
        <w:rPr>
          <w:rFonts w:ascii="Times New Roman" w:hAnsi="Times New Roman" w:cs="Times New Roman"/>
          <w:sz w:val="24"/>
          <w:szCs w:val="24"/>
          <w:lang w:val="en-GB"/>
        </w:rPr>
      </w:pPr>
      <w:r w:rsidRPr="00F72231">
        <w:rPr>
          <w:rFonts w:ascii="Times New Roman" w:hAnsi="Times New Roman" w:cs="Times New Roman"/>
          <w:sz w:val="24"/>
          <w:szCs w:val="24"/>
          <w:lang w:val="en-GB"/>
        </w:rPr>
        <w:t xml:space="preserve">the coexistence of medieval and humanist cultural models </w:t>
      </w:r>
    </w:p>
    <w:p w14:paraId="26AC87D4" w14:textId="77777777" w:rsidR="00F72231" w:rsidRPr="00F72231" w:rsidRDefault="00F72231" w:rsidP="00F72231">
      <w:pPr>
        <w:spacing w:after="0" w:line="360" w:lineRule="auto"/>
        <w:jc w:val="both"/>
        <w:rPr>
          <w:rFonts w:ascii="Times New Roman" w:hAnsi="Times New Roman" w:cs="Times New Roman"/>
          <w:b/>
          <w:bCs/>
          <w:sz w:val="24"/>
          <w:szCs w:val="24"/>
          <w:lang w:val="en-GB"/>
        </w:rPr>
      </w:pPr>
      <w:r w:rsidRPr="00F72231">
        <w:rPr>
          <w:rFonts w:ascii="Times New Roman" w:hAnsi="Times New Roman" w:cs="Times New Roman"/>
          <w:b/>
          <w:bCs/>
          <w:sz w:val="24"/>
          <w:szCs w:val="24"/>
          <w:lang w:val="en-GB"/>
        </w:rPr>
        <w:t>Submission Guidelines</w:t>
      </w:r>
    </w:p>
    <w:p w14:paraId="43E39FAA" w14:textId="77777777" w:rsidR="00F72231" w:rsidRPr="00F72231" w:rsidRDefault="00F72231" w:rsidP="00F72231">
      <w:pPr>
        <w:spacing w:after="0" w:line="360" w:lineRule="auto"/>
        <w:jc w:val="both"/>
        <w:rPr>
          <w:rFonts w:ascii="Times New Roman" w:hAnsi="Times New Roman" w:cs="Times New Roman"/>
          <w:sz w:val="24"/>
          <w:szCs w:val="24"/>
        </w:rPr>
      </w:pPr>
      <w:r w:rsidRPr="00F72231">
        <w:rPr>
          <w:rFonts w:ascii="Times New Roman" w:hAnsi="Times New Roman" w:cs="Times New Roman"/>
          <w:sz w:val="24"/>
          <w:szCs w:val="24"/>
          <w:lang w:val="en-GB"/>
        </w:rPr>
        <w:t xml:space="preserve">We accept original, unpublished scholarly articles in Polish and English that fall within the scope of the journal. </w:t>
      </w:r>
      <w:proofErr w:type="spellStart"/>
      <w:r w:rsidRPr="00F72231">
        <w:rPr>
          <w:rFonts w:ascii="Times New Roman" w:hAnsi="Times New Roman" w:cs="Times New Roman"/>
          <w:sz w:val="24"/>
          <w:szCs w:val="24"/>
        </w:rPr>
        <w:t>Submissions</w:t>
      </w:r>
      <w:proofErr w:type="spellEnd"/>
      <w:r w:rsidRPr="00F72231">
        <w:rPr>
          <w:rFonts w:ascii="Times New Roman" w:hAnsi="Times New Roman" w:cs="Times New Roman"/>
          <w:sz w:val="24"/>
          <w:szCs w:val="24"/>
        </w:rPr>
        <w:t xml:space="preserve"> </w:t>
      </w:r>
      <w:proofErr w:type="spellStart"/>
      <w:r w:rsidRPr="00F72231">
        <w:rPr>
          <w:rFonts w:ascii="Times New Roman" w:hAnsi="Times New Roman" w:cs="Times New Roman"/>
          <w:sz w:val="24"/>
          <w:szCs w:val="24"/>
        </w:rPr>
        <w:t>should</w:t>
      </w:r>
      <w:proofErr w:type="spellEnd"/>
      <w:r w:rsidRPr="00F72231">
        <w:rPr>
          <w:rFonts w:ascii="Times New Roman" w:hAnsi="Times New Roman" w:cs="Times New Roman"/>
          <w:sz w:val="24"/>
          <w:szCs w:val="24"/>
        </w:rPr>
        <w:t xml:space="preserve"> </w:t>
      </w:r>
      <w:proofErr w:type="spellStart"/>
      <w:r w:rsidRPr="00F72231">
        <w:rPr>
          <w:rFonts w:ascii="Times New Roman" w:hAnsi="Times New Roman" w:cs="Times New Roman"/>
          <w:sz w:val="24"/>
          <w:szCs w:val="24"/>
        </w:rPr>
        <w:t>include</w:t>
      </w:r>
      <w:proofErr w:type="spellEnd"/>
      <w:r w:rsidRPr="00F72231">
        <w:rPr>
          <w:rFonts w:ascii="Times New Roman" w:hAnsi="Times New Roman" w:cs="Times New Roman"/>
          <w:sz w:val="24"/>
          <w:szCs w:val="24"/>
        </w:rPr>
        <w:t>:</w:t>
      </w:r>
    </w:p>
    <w:p w14:paraId="0E7119D2" w14:textId="77777777" w:rsidR="00F72231" w:rsidRPr="00F72231" w:rsidRDefault="00F72231" w:rsidP="00F72231">
      <w:pPr>
        <w:numPr>
          <w:ilvl w:val="0"/>
          <w:numId w:val="5"/>
        </w:numPr>
        <w:spacing w:after="0" w:line="360" w:lineRule="auto"/>
        <w:jc w:val="both"/>
        <w:rPr>
          <w:rFonts w:ascii="Times New Roman" w:hAnsi="Times New Roman" w:cs="Times New Roman"/>
          <w:sz w:val="24"/>
          <w:szCs w:val="24"/>
        </w:rPr>
      </w:pPr>
      <w:r w:rsidRPr="00F72231">
        <w:rPr>
          <w:rFonts w:ascii="Times New Roman" w:hAnsi="Times New Roman" w:cs="Times New Roman"/>
          <w:sz w:val="24"/>
          <w:szCs w:val="24"/>
        </w:rPr>
        <w:t xml:space="preserve">the </w:t>
      </w:r>
      <w:proofErr w:type="spellStart"/>
      <w:r w:rsidRPr="00F72231">
        <w:rPr>
          <w:rFonts w:ascii="Times New Roman" w:hAnsi="Times New Roman" w:cs="Times New Roman"/>
          <w:sz w:val="24"/>
          <w:szCs w:val="24"/>
        </w:rPr>
        <w:t>title</w:t>
      </w:r>
      <w:proofErr w:type="spellEnd"/>
      <w:r w:rsidRPr="00F72231">
        <w:rPr>
          <w:rFonts w:ascii="Times New Roman" w:hAnsi="Times New Roman" w:cs="Times New Roman"/>
          <w:sz w:val="24"/>
          <w:szCs w:val="24"/>
        </w:rPr>
        <w:t xml:space="preserve"> of the </w:t>
      </w:r>
      <w:proofErr w:type="spellStart"/>
      <w:r w:rsidRPr="00F72231">
        <w:rPr>
          <w:rFonts w:ascii="Times New Roman" w:hAnsi="Times New Roman" w:cs="Times New Roman"/>
          <w:sz w:val="24"/>
          <w:szCs w:val="24"/>
        </w:rPr>
        <w:t>article</w:t>
      </w:r>
      <w:proofErr w:type="spellEnd"/>
      <w:r w:rsidRPr="00F72231">
        <w:rPr>
          <w:rFonts w:ascii="Times New Roman" w:hAnsi="Times New Roman" w:cs="Times New Roman"/>
          <w:sz w:val="24"/>
          <w:szCs w:val="24"/>
        </w:rPr>
        <w:t xml:space="preserve"> </w:t>
      </w:r>
    </w:p>
    <w:p w14:paraId="23F857B2" w14:textId="77777777" w:rsidR="00F72231" w:rsidRPr="00F72231" w:rsidRDefault="00F72231" w:rsidP="00F72231">
      <w:pPr>
        <w:numPr>
          <w:ilvl w:val="0"/>
          <w:numId w:val="5"/>
        </w:numPr>
        <w:spacing w:after="0" w:line="360" w:lineRule="auto"/>
        <w:jc w:val="both"/>
        <w:rPr>
          <w:rFonts w:ascii="Times New Roman" w:hAnsi="Times New Roman" w:cs="Times New Roman"/>
          <w:sz w:val="24"/>
          <w:szCs w:val="24"/>
        </w:rPr>
      </w:pPr>
      <w:proofErr w:type="spellStart"/>
      <w:r w:rsidRPr="00F72231">
        <w:rPr>
          <w:rFonts w:ascii="Times New Roman" w:hAnsi="Times New Roman" w:cs="Times New Roman"/>
          <w:sz w:val="24"/>
          <w:szCs w:val="24"/>
        </w:rPr>
        <w:t>an</w:t>
      </w:r>
      <w:proofErr w:type="spellEnd"/>
      <w:r w:rsidRPr="00F72231">
        <w:rPr>
          <w:rFonts w:ascii="Times New Roman" w:hAnsi="Times New Roman" w:cs="Times New Roman"/>
          <w:sz w:val="24"/>
          <w:szCs w:val="24"/>
        </w:rPr>
        <w:t xml:space="preserve"> </w:t>
      </w:r>
      <w:proofErr w:type="spellStart"/>
      <w:r w:rsidRPr="00F72231">
        <w:rPr>
          <w:rFonts w:ascii="Times New Roman" w:hAnsi="Times New Roman" w:cs="Times New Roman"/>
          <w:sz w:val="24"/>
          <w:szCs w:val="24"/>
        </w:rPr>
        <w:t>abstract</w:t>
      </w:r>
      <w:proofErr w:type="spellEnd"/>
      <w:r w:rsidRPr="00F72231">
        <w:rPr>
          <w:rFonts w:ascii="Times New Roman" w:hAnsi="Times New Roman" w:cs="Times New Roman"/>
          <w:sz w:val="24"/>
          <w:szCs w:val="24"/>
        </w:rPr>
        <w:t xml:space="preserve"> (300–500 </w:t>
      </w:r>
      <w:proofErr w:type="spellStart"/>
      <w:r w:rsidRPr="00F72231">
        <w:rPr>
          <w:rFonts w:ascii="Times New Roman" w:hAnsi="Times New Roman" w:cs="Times New Roman"/>
          <w:sz w:val="24"/>
          <w:szCs w:val="24"/>
        </w:rPr>
        <w:t>words</w:t>
      </w:r>
      <w:proofErr w:type="spellEnd"/>
      <w:r w:rsidRPr="00F72231">
        <w:rPr>
          <w:rFonts w:ascii="Times New Roman" w:hAnsi="Times New Roman" w:cs="Times New Roman"/>
          <w:sz w:val="24"/>
          <w:szCs w:val="24"/>
        </w:rPr>
        <w:t xml:space="preserve">) </w:t>
      </w:r>
    </w:p>
    <w:p w14:paraId="0949094E" w14:textId="77777777" w:rsidR="00F72231" w:rsidRPr="00F72231" w:rsidRDefault="00F72231" w:rsidP="00F72231">
      <w:pPr>
        <w:numPr>
          <w:ilvl w:val="0"/>
          <w:numId w:val="5"/>
        </w:numPr>
        <w:spacing w:after="0" w:line="360" w:lineRule="auto"/>
        <w:jc w:val="both"/>
        <w:rPr>
          <w:rFonts w:ascii="Times New Roman" w:hAnsi="Times New Roman" w:cs="Times New Roman"/>
          <w:sz w:val="24"/>
          <w:szCs w:val="24"/>
        </w:rPr>
      </w:pPr>
      <w:r w:rsidRPr="00F72231">
        <w:rPr>
          <w:rFonts w:ascii="Times New Roman" w:hAnsi="Times New Roman" w:cs="Times New Roman"/>
          <w:sz w:val="24"/>
          <w:szCs w:val="24"/>
        </w:rPr>
        <w:t xml:space="preserve">the </w:t>
      </w:r>
      <w:proofErr w:type="spellStart"/>
      <w:r w:rsidRPr="00F72231">
        <w:rPr>
          <w:rFonts w:ascii="Times New Roman" w:hAnsi="Times New Roman" w:cs="Times New Roman"/>
          <w:sz w:val="24"/>
          <w:szCs w:val="24"/>
        </w:rPr>
        <w:t>full</w:t>
      </w:r>
      <w:proofErr w:type="spellEnd"/>
      <w:r w:rsidRPr="00F72231">
        <w:rPr>
          <w:rFonts w:ascii="Times New Roman" w:hAnsi="Times New Roman" w:cs="Times New Roman"/>
          <w:sz w:val="24"/>
          <w:szCs w:val="24"/>
        </w:rPr>
        <w:t xml:space="preserve"> </w:t>
      </w:r>
      <w:proofErr w:type="spellStart"/>
      <w:r w:rsidRPr="00F72231">
        <w:rPr>
          <w:rFonts w:ascii="Times New Roman" w:hAnsi="Times New Roman" w:cs="Times New Roman"/>
          <w:sz w:val="24"/>
          <w:szCs w:val="24"/>
        </w:rPr>
        <w:t>article</w:t>
      </w:r>
      <w:proofErr w:type="spellEnd"/>
      <w:r w:rsidRPr="00F72231">
        <w:rPr>
          <w:rFonts w:ascii="Times New Roman" w:hAnsi="Times New Roman" w:cs="Times New Roman"/>
          <w:sz w:val="24"/>
          <w:szCs w:val="24"/>
        </w:rPr>
        <w:t xml:space="preserve"> </w:t>
      </w:r>
    </w:p>
    <w:p w14:paraId="51F6AD4E" w14:textId="77777777" w:rsidR="00F72231" w:rsidRPr="00F72231" w:rsidRDefault="00F72231" w:rsidP="00F72231">
      <w:pPr>
        <w:numPr>
          <w:ilvl w:val="0"/>
          <w:numId w:val="5"/>
        </w:numPr>
        <w:spacing w:after="0" w:line="360" w:lineRule="auto"/>
        <w:jc w:val="both"/>
        <w:rPr>
          <w:rFonts w:ascii="Times New Roman" w:hAnsi="Times New Roman" w:cs="Times New Roman"/>
          <w:sz w:val="24"/>
          <w:szCs w:val="24"/>
          <w:lang w:val="en-GB"/>
        </w:rPr>
      </w:pPr>
      <w:r w:rsidRPr="00F72231">
        <w:rPr>
          <w:rFonts w:ascii="Times New Roman" w:hAnsi="Times New Roman" w:cs="Times New Roman"/>
          <w:sz w:val="24"/>
          <w:szCs w:val="24"/>
          <w:lang w:val="en-GB"/>
        </w:rPr>
        <w:t xml:space="preserve">the author’s name, affiliation, and contact details </w:t>
      </w:r>
    </w:p>
    <w:p w14:paraId="7F637D79" w14:textId="77777777" w:rsidR="00F72231" w:rsidRPr="00F72231" w:rsidRDefault="00F72231" w:rsidP="00F72231">
      <w:pPr>
        <w:numPr>
          <w:ilvl w:val="0"/>
          <w:numId w:val="5"/>
        </w:numPr>
        <w:spacing w:after="0" w:line="360" w:lineRule="auto"/>
        <w:jc w:val="both"/>
        <w:rPr>
          <w:rFonts w:ascii="Times New Roman" w:hAnsi="Times New Roman" w:cs="Times New Roman"/>
          <w:sz w:val="24"/>
          <w:szCs w:val="24"/>
          <w:lang w:val="en-GB"/>
        </w:rPr>
      </w:pPr>
      <w:r w:rsidRPr="00F72231">
        <w:rPr>
          <w:rFonts w:ascii="Times New Roman" w:hAnsi="Times New Roman" w:cs="Times New Roman"/>
          <w:sz w:val="24"/>
          <w:szCs w:val="24"/>
          <w:lang w:val="en-GB"/>
        </w:rPr>
        <w:t xml:space="preserve">a short biographical note (up to 150 words) </w:t>
      </w:r>
    </w:p>
    <w:p w14:paraId="26D179A1" w14:textId="77777777" w:rsidR="00F72231" w:rsidRPr="00F72231" w:rsidRDefault="00F72231" w:rsidP="00F72231">
      <w:pPr>
        <w:spacing w:after="0" w:line="360" w:lineRule="auto"/>
        <w:jc w:val="both"/>
        <w:rPr>
          <w:rFonts w:ascii="Times New Roman" w:hAnsi="Times New Roman" w:cs="Times New Roman"/>
          <w:sz w:val="24"/>
          <w:szCs w:val="24"/>
          <w:lang w:val="en-GB"/>
        </w:rPr>
      </w:pPr>
      <w:r w:rsidRPr="00F72231">
        <w:rPr>
          <w:rFonts w:ascii="Times New Roman" w:hAnsi="Times New Roman" w:cs="Times New Roman"/>
          <w:sz w:val="24"/>
          <w:szCs w:val="24"/>
          <w:lang w:val="en-GB"/>
        </w:rPr>
        <w:t>Please send submissions to: karolina.grzybczak@uj.edu.pl</w:t>
      </w:r>
    </w:p>
    <w:p w14:paraId="4D33D3E7" w14:textId="77777777" w:rsidR="00F72231" w:rsidRPr="00F72231" w:rsidRDefault="00F72231" w:rsidP="00F72231">
      <w:pPr>
        <w:spacing w:after="0" w:line="360" w:lineRule="auto"/>
        <w:jc w:val="both"/>
        <w:rPr>
          <w:rFonts w:ascii="Times New Roman" w:hAnsi="Times New Roman" w:cs="Times New Roman"/>
          <w:b/>
          <w:bCs/>
          <w:sz w:val="24"/>
          <w:szCs w:val="24"/>
        </w:rPr>
      </w:pPr>
      <w:proofErr w:type="spellStart"/>
      <w:r w:rsidRPr="00F72231">
        <w:rPr>
          <w:rFonts w:ascii="Times New Roman" w:hAnsi="Times New Roman" w:cs="Times New Roman"/>
          <w:b/>
          <w:bCs/>
          <w:sz w:val="24"/>
          <w:szCs w:val="24"/>
        </w:rPr>
        <w:t>Timeline</w:t>
      </w:r>
      <w:proofErr w:type="spellEnd"/>
      <w:r w:rsidRPr="00F72231">
        <w:rPr>
          <w:rFonts w:ascii="Times New Roman" w:hAnsi="Times New Roman" w:cs="Times New Roman"/>
          <w:b/>
          <w:bCs/>
          <w:sz w:val="24"/>
          <w:szCs w:val="24"/>
        </w:rPr>
        <w:t>:</w:t>
      </w:r>
    </w:p>
    <w:p w14:paraId="47DAE94D" w14:textId="40554993" w:rsidR="00D030FA" w:rsidRPr="00F72231" w:rsidRDefault="00F72231" w:rsidP="00F72231">
      <w:pPr>
        <w:numPr>
          <w:ilvl w:val="0"/>
          <w:numId w:val="6"/>
        </w:numPr>
        <w:spacing w:after="0" w:line="360" w:lineRule="auto"/>
        <w:jc w:val="both"/>
        <w:rPr>
          <w:rFonts w:ascii="Times New Roman" w:hAnsi="Times New Roman" w:cs="Times New Roman"/>
          <w:sz w:val="24"/>
          <w:szCs w:val="24"/>
        </w:rPr>
      </w:pPr>
      <w:proofErr w:type="spellStart"/>
      <w:r w:rsidRPr="00F72231">
        <w:rPr>
          <w:rFonts w:ascii="Times New Roman" w:hAnsi="Times New Roman" w:cs="Times New Roman"/>
          <w:sz w:val="24"/>
          <w:szCs w:val="24"/>
        </w:rPr>
        <w:t>submission</w:t>
      </w:r>
      <w:proofErr w:type="spellEnd"/>
      <w:r w:rsidRPr="00F72231">
        <w:rPr>
          <w:rFonts w:ascii="Times New Roman" w:hAnsi="Times New Roman" w:cs="Times New Roman"/>
          <w:sz w:val="24"/>
          <w:szCs w:val="24"/>
        </w:rPr>
        <w:t xml:space="preserve"> deadline: 30 </w:t>
      </w:r>
      <w:proofErr w:type="spellStart"/>
      <w:r w:rsidRPr="00F72231">
        <w:rPr>
          <w:rFonts w:ascii="Times New Roman" w:hAnsi="Times New Roman" w:cs="Times New Roman"/>
          <w:sz w:val="24"/>
          <w:szCs w:val="24"/>
        </w:rPr>
        <w:t>November</w:t>
      </w:r>
      <w:proofErr w:type="spellEnd"/>
      <w:r w:rsidRPr="00F72231">
        <w:rPr>
          <w:rFonts w:ascii="Times New Roman" w:hAnsi="Times New Roman" w:cs="Times New Roman"/>
          <w:sz w:val="24"/>
          <w:szCs w:val="24"/>
        </w:rPr>
        <w:t xml:space="preserve"> 202</w:t>
      </w:r>
      <w:r>
        <w:rPr>
          <w:rFonts w:ascii="Times New Roman" w:hAnsi="Times New Roman" w:cs="Times New Roman"/>
          <w:sz w:val="24"/>
          <w:szCs w:val="24"/>
        </w:rPr>
        <w:t xml:space="preserve">6 </w:t>
      </w:r>
    </w:p>
    <w:sectPr w:rsidR="00D030FA" w:rsidRPr="00F7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4A5D"/>
    <w:multiLevelType w:val="multilevel"/>
    <w:tmpl w:val="29FC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D0C0D"/>
    <w:multiLevelType w:val="hybridMultilevel"/>
    <w:tmpl w:val="33465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8F5834"/>
    <w:multiLevelType w:val="multilevel"/>
    <w:tmpl w:val="0836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B6A92"/>
    <w:multiLevelType w:val="multilevel"/>
    <w:tmpl w:val="449C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B19D3"/>
    <w:multiLevelType w:val="multilevel"/>
    <w:tmpl w:val="C044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951EB"/>
    <w:multiLevelType w:val="multilevel"/>
    <w:tmpl w:val="B6C2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633519">
    <w:abstractNumId w:val="1"/>
  </w:num>
  <w:num w:numId="2" w16cid:durableId="1491679904">
    <w:abstractNumId w:val="5"/>
  </w:num>
  <w:num w:numId="3" w16cid:durableId="956252448">
    <w:abstractNumId w:val="0"/>
  </w:num>
  <w:num w:numId="4" w16cid:durableId="160893299">
    <w:abstractNumId w:val="4"/>
  </w:num>
  <w:num w:numId="5" w16cid:durableId="1653487903">
    <w:abstractNumId w:val="3"/>
  </w:num>
  <w:num w:numId="6" w16cid:durableId="1238053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FA"/>
    <w:rsid w:val="000927D8"/>
    <w:rsid w:val="002F0F34"/>
    <w:rsid w:val="00372602"/>
    <w:rsid w:val="00803D57"/>
    <w:rsid w:val="00846715"/>
    <w:rsid w:val="008B1C56"/>
    <w:rsid w:val="009D0B12"/>
    <w:rsid w:val="009F7FE0"/>
    <w:rsid w:val="00A518A2"/>
    <w:rsid w:val="00D030FA"/>
    <w:rsid w:val="00D43B19"/>
    <w:rsid w:val="00DA3C82"/>
    <w:rsid w:val="00E724B0"/>
    <w:rsid w:val="00F72231"/>
    <w:rsid w:val="00FE64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58B1"/>
  <w15:chartTrackingRefBased/>
  <w15:docId w15:val="{AB966D2A-2F07-4A67-9003-11DC8E15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03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03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030F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030F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030F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030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030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030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030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30F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030F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030F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030F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030F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030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030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030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030FA"/>
    <w:rPr>
      <w:rFonts w:eastAsiaTheme="majorEastAsia" w:cstheme="majorBidi"/>
      <w:color w:val="272727" w:themeColor="text1" w:themeTint="D8"/>
    </w:rPr>
  </w:style>
  <w:style w:type="paragraph" w:styleId="Tytu">
    <w:name w:val="Title"/>
    <w:basedOn w:val="Normalny"/>
    <w:next w:val="Normalny"/>
    <w:link w:val="TytuZnak"/>
    <w:uiPriority w:val="10"/>
    <w:qFormat/>
    <w:rsid w:val="00D03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030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030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030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030FA"/>
    <w:pPr>
      <w:spacing w:before="160"/>
      <w:jc w:val="center"/>
    </w:pPr>
    <w:rPr>
      <w:i/>
      <w:iCs/>
      <w:color w:val="404040" w:themeColor="text1" w:themeTint="BF"/>
    </w:rPr>
  </w:style>
  <w:style w:type="character" w:customStyle="1" w:styleId="CytatZnak">
    <w:name w:val="Cytat Znak"/>
    <w:basedOn w:val="Domylnaczcionkaakapitu"/>
    <w:link w:val="Cytat"/>
    <w:uiPriority w:val="29"/>
    <w:rsid w:val="00D030FA"/>
    <w:rPr>
      <w:i/>
      <w:iCs/>
      <w:color w:val="404040" w:themeColor="text1" w:themeTint="BF"/>
    </w:rPr>
  </w:style>
  <w:style w:type="paragraph" w:styleId="Akapitzlist">
    <w:name w:val="List Paragraph"/>
    <w:basedOn w:val="Normalny"/>
    <w:uiPriority w:val="34"/>
    <w:qFormat/>
    <w:rsid w:val="00D030FA"/>
    <w:pPr>
      <w:ind w:left="720"/>
      <w:contextualSpacing/>
    </w:pPr>
  </w:style>
  <w:style w:type="character" w:styleId="Wyrnienieintensywne">
    <w:name w:val="Intense Emphasis"/>
    <w:basedOn w:val="Domylnaczcionkaakapitu"/>
    <w:uiPriority w:val="21"/>
    <w:qFormat/>
    <w:rsid w:val="00D030FA"/>
    <w:rPr>
      <w:i/>
      <w:iCs/>
      <w:color w:val="2F5496" w:themeColor="accent1" w:themeShade="BF"/>
    </w:rPr>
  </w:style>
  <w:style w:type="paragraph" w:styleId="Cytatintensywny">
    <w:name w:val="Intense Quote"/>
    <w:basedOn w:val="Normalny"/>
    <w:next w:val="Normalny"/>
    <w:link w:val="CytatintensywnyZnak"/>
    <w:uiPriority w:val="30"/>
    <w:qFormat/>
    <w:rsid w:val="00D03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030FA"/>
    <w:rPr>
      <w:i/>
      <w:iCs/>
      <w:color w:val="2F5496" w:themeColor="accent1" w:themeShade="BF"/>
    </w:rPr>
  </w:style>
  <w:style w:type="character" w:styleId="Odwoanieintensywne">
    <w:name w:val="Intense Reference"/>
    <w:basedOn w:val="Domylnaczcionkaakapitu"/>
    <w:uiPriority w:val="32"/>
    <w:qFormat/>
    <w:rsid w:val="00D030FA"/>
    <w:rPr>
      <w:b/>
      <w:bCs/>
      <w:smallCaps/>
      <w:color w:val="2F5496" w:themeColor="accent1" w:themeShade="BF"/>
      <w:spacing w:val="5"/>
    </w:rPr>
  </w:style>
  <w:style w:type="character" w:styleId="Hipercze">
    <w:name w:val="Hyperlink"/>
    <w:basedOn w:val="Domylnaczcionkaakapitu"/>
    <w:uiPriority w:val="99"/>
    <w:unhideWhenUsed/>
    <w:rsid w:val="00D030FA"/>
    <w:rPr>
      <w:color w:val="0563C1" w:themeColor="hyperlink"/>
      <w:u w:val="single"/>
    </w:rPr>
  </w:style>
  <w:style w:type="character" w:styleId="Nierozpoznanawzmianka">
    <w:name w:val="Unresolved Mention"/>
    <w:basedOn w:val="Domylnaczcionkaakapitu"/>
    <w:uiPriority w:val="99"/>
    <w:semiHidden/>
    <w:unhideWhenUsed/>
    <w:rsid w:val="00F72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olina.grzybczak@uj.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Grzybczak</dc:creator>
  <cp:keywords/>
  <dc:description/>
  <cp:lastModifiedBy>Barbara Kaszowska-Wandor</cp:lastModifiedBy>
  <cp:revision>2</cp:revision>
  <dcterms:created xsi:type="dcterms:W3CDTF">2026-04-23T07:28:00Z</dcterms:created>
  <dcterms:modified xsi:type="dcterms:W3CDTF">2026-04-23T07:28:00Z</dcterms:modified>
</cp:coreProperties>
</file>