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EE0" w:rsidRPr="00272EA6" w:rsidRDefault="00FB6EE0" w:rsidP="00FB6EE0">
      <w:pPr>
        <w:rPr>
          <w:rFonts w:ascii="Times New Roman" w:hAnsi="Times New Roman" w:cs="Times New Roman"/>
          <w:b/>
          <w:sz w:val="24"/>
          <w:szCs w:val="24"/>
        </w:rPr>
      </w:pPr>
      <w:bookmarkStart w:id="0" w:name="_GoBack"/>
      <w:bookmarkEnd w:id="0"/>
      <w:r w:rsidRPr="00411A15">
        <w:rPr>
          <w:rFonts w:ascii="Times New Roman" w:hAnsi="Times New Roman" w:cs="Times New Roman"/>
          <w:b/>
          <w:sz w:val="24"/>
          <w:szCs w:val="24"/>
        </w:rPr>
        <w:t>Przestrzeń w literaturze, kulturze i języku</w:t>
      </w:r>
    </w:p>
    <w:p w:rsidR="0045168F" w:rsidRPr="002770B5" w:rsidRDefault="002E7DB5" w:rsidP="00582C88">
      <w:pPr>
        <w:jc w:val="both"/>
        <w:rPr>
          <w:rFonts w:ascii="Times New Roman" w:hAnsi="Times New Roman" w:cs="Times New Roman"/>
          <w:sz w:val="24"/>
          <w:szCs w:val="24"/>
        </w:rPr>
      </w:pPr>
      <w:r>
        <w:rPr>
          <w:rFonts w:ascii="Times New Roman" w:hAnsi="Times New Roman" w:cs="Times New Roman"/>
          <w:sz w:val="24"/>
          <w:szCs w:val="24"/>
        </w:rPr>
        <w:t>W</w:t>
      </w:r>
      <w:r w:rsidRPr="002E7DB5">
        <w:rPr>
          <w:rFonts w:ascii="Times New Roman" w:hAnsi="Times New Roman" w:cs="Times New Roman"/>
          <w:sz w:val="24"/>
          <w:szCs w:val="24"/>
        </w:rPr>
        <w:t xml:space="preserve"> naukach społecznych i humanistycznych </w:t>
      </w:r>
      <w:r>
        <w:rPr>
          <w:rFonts w:ascii="Times New Roman" w:hAnsi="Times New Roman" w:cs="Times New Roman"/>
          <w:sz w:val="24"/>
          <w:szCs w:val="24"/>
        </w:rPr>
        <w:t>p</w:t>
      </w:r>
      <w:r w:rsidR="00FB6EE0" w:rsidRPr="002E7DB5">
        <w:rPr>
          <w:rFonts w:ascii="Times New Roman" w:hAnsi="Times New Roman" w:cs="Times New Roman"/>
          <w:sz w:val="24"/>
          <w:szCs w:val="24"/>
        </w:rPr>
        <w:t xml:space="preserve">rzestrzeń </w:t>
      </w:r>
      <w:r w:rsidR="00B03C78" w:rsidRPr="002E7DB5">
        <w:rPr>
          <w:rFonts w:ascii="Times New Roman" w:hAnsi="Times New Roman" w:cs="Times New Roman"/>
          <w:sz w:val="24"/>
          <w:szCs w:val="24"/>
        </w:rPr>
        <w:t xml:space="preserve">jest </w:t>
      </w:r>
      <w:r w:rsidR="00447B48">
        <w:rPr>
          <w:rFonts w:ascii="Times New Roman" w:hAnsi="Times New Roman" w:cs="Times New Roman"/>
          <w:sz w:val="24"/>
          <w:szCs w:val="24"/>
        </w:rPr>
        <w:t xml:space="preserve">dziś </w:t>
      </w:r>
      <w:r w:rsidR="00B03C78" w:rsidRPr="002E7DB5">
        <w:rPr>
          <w:rFonts w:ascii="Times New Roman" w:hAnsi="Times New Roman" w:cs="Times New Roman"/>
          <w:sz w:val="24"/>
          <w:szCs w:val="24"/>
        </w:rPr>
        <w:t xml:space="preserve">rozumiana jako </w:t>
      </w:r>
      <w:r w:rsidR="00FB6EE0" w:rsidRPr="002E7DB5">
        <w:rPr>
          <w:rFonts w:ascii="Times New Roman" w:hAnsi="Times New Roman" w:cs="Times New Roman"/>
          <w:sz w:val="24"/>
          <w:szCs w:val="24"/>
        </w:rPr>
        <w:t>kategoria kulturowa, formowana przez dyskurs</w:t>
      </w:r>
      <w:r w:rsidR="00B03C78" w:rsidRPr="002E7DB5">
        <w:rPr>
          <w:rFonts w:ascii="Times New Roman" w:hAnsi="Times New Roman" w:cs="Times New Roman"/>
          <w:sz w:val="24"/>
          <w:szCs w:val="24"/>
        </w:rPr>
        <w:t>,</w:t>
      </w:r>
      <w:r w:rsidR="00FB6EE0" w:rsidRPr="002E7DB5">
        <w:rPr>
          <w:rFonts w:ascii="Times New Roman" w:hAnsi="Times New Roman" w:cs="Times New Roman"/>
          <w:sz w:val="24"/>
          <w:szCs w:val="24"/>
        </w:rPr>
        <w:t xml:space="preserve"> zdet</w:t>
      </w:r>
      <w:r w:rsidR="001E1296" w:rsidRPr="002E7DB5">
        <w:rPr>
          <w:rFonts w:ascii="Times New Roman" w:hAnsi="Times New Roman" w:cs="Times New Roman"/>
          <w:sz w:val="24"/>
          <w:szCs w:val="24"/>
        </w:rPr>
        <w:t>e</w:t>
      </w:r>
      <w:r w:rsidR="00FB6EE0" w:rsidRPr="002E7DB5">
        <w:rPr>
          <w:rFonts w:ascii="Times New Roman" w:hAnsi="Times New Roman" w:cs="Times New Roman"/>
          <w:sz w:val="24"/>
          <w:szCs w:val="24"/>
        </w:rPr>
        <w:t>rminowana przez kapitał</w:t>
      </w:r>
      <w:r w:rsidR="00B03C78" w:rsidRPr="002E7DB5">
        <w:rPr>
          <w:rFonts w:ascii="Times New Roman" w:hAnsi="Times New Roman" w:cs="Times New Roman"/>
          <w:sz w:val="24"/>
          <w:szCs w:val="24"/>
        </w:rPr>
        <w:t xml:space="preserve">, </w:t>
      </w:r>
      <w:r w:rsidR="00FB6EE0" w:rsidRPr="002E7DB5">
        <w:rPr>
          <w:rFonts w:ascii="Times New Roman" w:hAnsi="Times New Roman" w:cs="Times New Roman"/>
          <w:sz w:val="24"/>
          <w:szCs w:val="24"/>
        </w:rPr>
        <w:t>wewnątrz której </w:t>
      </w:r>
      <w:r w:rsidR="004012DC" w:rsidRPr="002E7DB5">
        <w:rPr>
          <w:rFonts w:ascii="Times New Roman" w:hAnsi="Times New Roman" w:cs="Times New Roman"/>
          <w:sz w:val="24"/>
          <w:szCs w:val="24"/>
        </w:rPr>
        <w:t xml:space="preserve"> ludzie </w:t>
      </w:r>
      <w:r w:rsidR="002A263E" w:rsidRPr="002E7DB5">
        <w:rPr>
          <w:rFonts w:ascii="Times New Roman" w:hAnsi="Times New Roman" w:cs="Times New Roman"/>
          <w:sz w:val="24"/>
          <w:szCs w:val="24"/>
        </w:rPr>
        <w:t>tworzą własne narracje</w:t>
      </w:r>
      <w:r w:rsidR="00FB6EE0" w:rsidRPr="002E7DB5">
        <w:rPr>
          <w:rFonts w:ascii="Times New Roman" w:hAnsi="Times New Roman" w:cs="Times New Roman"/>
          <w:sz w:val="24"/>
          <w:szCs w:val="24"/>
        </w:rPr>
        <w:t>.</w:t>
      </w:r>
      <w:r w:rsidR="00B95CF4" w:rsidRPr="002E7DB5">
        <w:rPr>
          <w:rFonts w:ascii="Times New Roman" w:hAnsi="Times New Roman" w:cs="Times New Roman"/>
          <w:sz w:val="24"/>
          <w:szCs w:val="24"/>
        </w:rPr>
        <w:t xml:space="preserve"> Kategorie przestrzenne, jak wskazywał Jurij Łotman, stanowią jedno z podstawowych narzędzi w interpretacji i modelowaniu świata. </w:t>
      </w:r>
      <w:r w:rsidR="00FB6EE0" w:rsidRPr="00FB6EE0">
        <w:rPr>
          <w:rFonts w:ascii="Times New Roman" w:hAnsi="Times New Roman" w:cs="Times New Roman"/>
          <w:sz w:val="24"/>
          <w:szCs w:val="24"/>
        </w:rPr>
        <w:t xml:space="preserve">Narracyjny charakter przestrzeni zaczął odgrywać coraz większą rolę w wieku dwudziestym, określanym mianem „epoch of space” (M. Foucault). Przypieczętował to </w:t>
      </w:r>
      <w:r w:rsidR="00FB6EE0" w:rsidRPr="002770B5">
        <w:rPr>
          <w:rFonts w:ascii="Times New Roman" w:hAnsi="Times New Roman" w:cs="Times New Roman"/>
          <w:sz w:val="24"/>
          <w:szCs w:val="24"/>
        </w:rPr>
        <w:t>„</w:t>
      </w:r>
      <w:r w:rsidR="00447B48" w:rsidRPr="002770B5">
        <w:rPr>
          <w:rFonts w:ascii="Times New Roman" w:hAnsi="Times New Roman" w:cs="Times New Roman"/>
          <w:sz w:val="24"/>
          <w:szCs w:val="24"/>
        </w:rPr>
        <w:t>zwrot kulturowy</w:t>
      </w:r>
      <w:r w:rsidR="00FB6EE0" w:rsidRPr="002770B5">
        <w:rPr>
          <w:rFonts w:ascii="Times New Roman" w:hAnsi="Times New Roman" w:cs="Times New Roman"/>
          <w:sz w:val="24"/>
          <w:szCs w:val="24"/>
        </w:rPr>
        <w:t>”</w:t>
      </w:r>
      <w:r w:rsidR="00447B48" w:rsidRPr="002770B5">
        <w:rPr>
          <w:rFonts w:ascii="Times New Roman" w:hAnsi="Times New Roman" w:cs="Times New Roman"/>
          <w:sz w:val="24"/>
          <w:szCs w:val="24"/>
        </w:rPr>
        <w:t>, dzięki któremu „badacze interpretują przestrzeń i przestrzenność ludzkiego życia z takim samym nastawieniem krytycznym i naciskiem, z jakim wcześniej badano z jednej strony czas i historię, a z drugiej relacje społeczne i społeczeństwo</w:t>
      </w:r>
      <w:r w:rsidR="00E035D5" w:rsidRPr="002770B5">
        <w:rPr>
          <w:rFonts w:ascii="Times New Roman" w:hAnsi="Times New Roman" w:cs="Times New Roman"/>
          <w:sz w:val="24"/>
          <w:szCs w:val="24"/>
        </w:rPr>
        <w:t xml:space="preserve">” </w:t>
      </w:r>
      <w:r w:rsidR="00FB6EE0" w:rsidRPr="002770B5">
        <w:rPr>
          <w:rFonts w:ascii="Times New Roman" w:hAnsi="Times New Roman" w:cs="Times New Roman"/>
          <w:sz w:val="24"/>
          <w:szCs w:val="24"/>
        </w:rPr>
        <w:t>(E. Soja</w:t>
      </w:r>
      <w:r w:rsidR="00447B48" w:rsidRPr="002770B5">
        <w:rPr>
          <w:rFonts w:ascii="Times New Roman" w:hAnsi="Times New Roman" w:cs="Times New Roman"/>
          <w:sz w:val="24"/>
          <w:szCs w:val="24"/>
        </w:rPr>
        <w:t>).</w:t>
      </w:r>
      <w:r w:rsidR="009C7035" w:rsidRPr="002770B5">
        <w:rPr>
          <w:rFonts w:ascii="Times New Roman" w:hAnsi="Times New Roman" w:cs="Times New Roman"/>
          <w:sz w:val="24"/>
          <w:szCs w:val="24"/>
        </w:rPr>
        <w:t xml:space="preserve"> </w:t>
      </w:r>
      <w:r w:rsidR="00582C88">
        <w:rPr>
          <w:rFonts w:ascii="Times New Roman" w:hAnsi="Times New Roman" w:cs="Times New Roman"/>
          <w:sz w:val="24"/>
          <w:szCs w:val="24"/>
        </w:rPr>
        <w:t xml:space="preserve">Zwrot przestrzenny czy też, jak chciałaby polska badaczka zagadnień przestrzeni w literaturze, Elżbieta Rybicka, zwrot topograficzny, otworzył drogę dla bardzo różnych konceptualizacji kategorii przestrzennych. </w:t>
      </w:r>
      <w:r w:rsidR="00447B48" w:rsidRPr="002770B5">
        <w:rPr>
          <w:rFonts w:ascii="Times New Roman" w:hAnsi="Times New Roman" w:cs="Times New Roman"/>
          <w:sz w:val="24"/>
          <w:szCs w:val="24"/>
        </w:rPr>
        <w:t xml:space="preserve">„Zwrot kulturowy” </w:t>
      </w:r>
      <w:r w:rsidR="00FB6EE0" w:rsidRPr="002770B5">
        <w:rPr>
          <w:rFonts w:ascii="Times New Roman" w:hAnsi="Times New Roman" w:cs="Times New Roman"/>
          <w:sz w:val="24"/>
          <w:szCs w:val="24"/>
        </w:rPr>
        <w:t xml:space="preserve">pozwolił na wypracowanie </w:t>
      </w:r>
      <w:r w:rsidR="00E035D5" w:rsidRPr="002770B5">
        <w:rPr>
          <w:rFonts w:ascii="Times New Roman" w:hAnsi="Times New Roman" w:cs="Times New Roman"/>
          <w:sz w:val="24"/>
          <w:szCs w:val="24"/>
        </w:rPr>
        <w:t>nowych narzędzi i</w:t>
      </w:r>
      <w:r w:rsidR="00FB6EE0" w:rsidRPr="002770B5">
        <w:rPr>
          <w:rFonts w:ascii="Times New Roman" w:hAnsi="Times New Roman" w:cs="Times New Roman"/>
          <w:sz w:val="24"/>
          <w:szCs w:val="24"/>
        </w:rPr>
        <w:t xml:space="preserve"> metod analizowania przestrzeni. Dotyczy to również </w:t>
      </w:r>
      <w:r w:rsidR="00E035D5" w:rsidRPr="002770B5">
        <w:rPr>
          <w:rFonts w:ascii="Times New Roman" w:hAnsi="Times New Roman" w:cs="Times New Roman"/>
          <w:sz w:val="24"/>
          <w:szCs w:val="24"/>
        </w:rPr>
        <w:t>narratologii</w:t>
      </w:r>
      <w:r w:rsidR="00FB6EE0" w:rsidRPr="002770B5">
        <w:rPr>
          <w:rFonts w:ascii="Times New Roman" w:hAnsi="Times New Roman" w:cs="Times New Roman"/>
          <w:sz w:val="24"/>
          <w:szCs w:val="24"/>
        </w:rPr>
        <w:t xml:space="preserve">, </w:t>
      </w:r>
      <w:r w:rsidR="009C7035" w:rsidRPr="002770B5">
        <w:rPr>
          <w:rFonts w:ascii="Times New Roman" w:hAnsi="Times New Roman" w:cs="Times New Roman"/>
          <w:sz w:val="24"/>
          <w:szCs w:val="24"/>
        </w:rPr>
        <w:t xml:space="preserve">w </w:t>
      </w:r>
      <w:r w:rsidR="00582C88">
        <w:rPr>
          <w:rFonts w:ascii="Times New Roman" w:hAnsi="Times New Roman" w:cs="Times New Roman"/>
          <w:sz w:val="24"/>
          <w:szCs w:val="24"/>
        </w:rPr>
        <w:t>obrębie</w:t>
      </w:r>
      <w:r w:rsidR="00582C88" w:rsidRPr="002770B5">
        <w:rPr>
          <w:rFonts w:ascii="Times New Roman" w:hAnsi="Times New Roman" w:cs="Times New Roman"/>
          <w:sz w:val="24"/>
          <w:szCs w:val="24"/>
        </w:rPr>
        <w:t xml:space="preserve"> której</w:t>
      </w:r>
      <w:r w:rsidR="00FB6EE0" w:rsidRPr="002770B5">
        <w:rPr>
          <w:rFonts w:ascii="Times New Roman" w:hAnsi="Times New Roman" w:cs="Times New Roman"/>
          <w:sz w:val="24"/>
          <w:szCs w:val="24"/>
        </w:rPr>
        <w:t xml:space="preserve"> ostatnio “</w:t>
      </w:r>
      <w:r w:rsidR="002770B5" w:rsidRPr="002770B5">
        <w:rPr>
          <w:rFonts w:ascii="Times New Roman" w:hAnsi="Times New Roman" w:cs="Times New Roman"/>
          <w:sz w:val="24"/>
          <w:szCs w:val="24"/>
        </w:rPr>
        <w:t xml:space="preserve">zaczęto zadawać bardziej złożone pytania o przestrzeń i miejsce akcji i poświęcać im uwagę, na jaką zasługują” </w:t>
      </w:r>
      <w:r w:rsidR="00FB6EE0" w:rsidRPr="002770B5">
        <w:rPr>
          <w:rFonts w:ascii="Times New Roman" w:hAnsi="Times New Roman" w:cs="Times New Roman"/>
          <w:sz w:val="24"/>
          <w:szCs w:val="24"/>
        </w:rPr>
        <w:t>(Herman et al.).</w:t>
      </w:r>
      <w:r w:rsidR="002A263E" w:rsidRPr="002770B5">
        <w:rPr>
          <w:rFonts w:ascii="Times New Roman" w:hAnsi="Times New Roman" w:cs="Times New Roman"/>
          <w:sz w:val="24"/>
          <w:szCs w:val="24"/>
        </w:rPr>
        <w:t xml:space="preserve"> </w:t>
      </w:r>
    </w:p>
    <w:p w:rsidR="0045168F" w:rsidRDefault="002A263E" w:rsidP="00A465A1">
      <w:pPr>
        <w:jc w:val="both"/>
        <w:rPr>
          <w:rFonts w:ascii="Times New Roman" w:hAnsi="Times New Roman" w:cs="Times New Roman"/>
          <w:sz w:val="24"/>
          <w:szCs w:val="24"/>
        </w:rPr>
      </w:pPr>
      <w:r>
        <w:rPr>
          <w:rFonts w:ascii="Times New Roman" w:hAnsi="Times New Roman" w:cs="Times New Roman"/>
          <w:sz w:val="24"/>
          <w:szCs w:val="24"/>
        </w:rPr>
        <w:t>To wzmożone zainteresowanie pozwala śl</w:t>
      </w:r>
      <w:r w:rsidR="00FB6EE0" w:rsidRPr="00FB6EE0">
        <w:rPr>
          <w:rFonts w:ascii="Times New Roman" w:hAnsi="Times New Roman" w:cs="Times New Roman"/>
          <w:sz w:val="24"/>
          <w:szCs w:val="24"/>
        </w:rPr>
        <w:t xml:space="preserve">edzić proces </w:t>
      </w:r>
      <w:r>
        <w:rPr>
          <w:rFonts w:ascii="Times New Roman" w:hAnsi="Times New Roman" w:cs="Times New Roman"/>
          <w:sz w:val="24"/>
          <w:szCs w:val="24"/>
        </w:rPr>
        <w:t>„</w:t>
      </w:r>
      <w:r w:rsidR="00FB6EE0" w:rsidRPr="00FB6EE0">
        <w:rPr>
          <w:rFonts w:ascii="Times New Roman" w:hAnsi="Times New Roman" w:cs="Times New Roman"/>
          <w:sz w:val="24"/>
          <w:szCs w:val="24"/>
        </w:rPr>
        <w:t>produkcji przestrzeni</w:t>
      </w:r>
      <w:r>
        <w:rPr>
          <w:rFonts w:ascii="Times New Roman" w:hAnsi="Times New Roman" w:cs="Times New Roman"/>
          <w:sz w:val="24"/>
          <w:szCs w:val="24"/>
        </w:rPr>
        <w:t>”</w:t>
      </w:r>
      <w:r w:rsidR="00FB6EE0" w:rsidRPr="00FB6EE0">
        <w:rPr>
          <w:rFonts w:ascii="Times New Roman" w:hAnsi="Times New Roman" w:cs="Times New Roman"/>
          <w:sz w:val="24"/>
          <w:szCs w:val="24"/>
        </w:rPr>
        <w:t xml:space="preserve"> (H.</w:t>
      </w:r>
      <w:r w:rsidR="00FF0D27">
        <w:rPr>
          <w:rFonts w:ascii="Times New Roman" w:hAnsi="Times New Roman" w:cs="Times New Roman"/>
          <w:sz w:val="24"/>
          <w:szCs w:val="24"/>
        </w:rPr>
        <w:t xml:space="preserve"> </w:t>
      </w:r>
      <w:r w:rsidR="00FB6EE0" w:rsidRPr="00FB6EE0">
        <w:rPr>
          <w:rFonts w:ascii="Times New Roman" w:hAnsi="Times New Roman" w:cs="Times New Roman"/>
          <w:sz w:val="24"/>
          <w:szCs w:val="24"/>
        </w:rPr>
        <w:t>Lefebvre)</w:t>
      </w:r>
      <w:r w:rsidR="00E20099">
        <w:rPr>
          <w:rFonts w:ascii="Times New Roman" w:hAnsi="Times New Roman" w:cs="Times New Roman"/>
          <w:sz w:val="24"/>
          <w:szCs w:val="24"/>
        </w:rPr>
        <w:t>. N</w:t>
      </w:r>
      <w:r w:rsidR="002770B5">
        <w:rPr>
          <w:rFonts w:ascii="Times New Roman" w:hAnsi="Times New Roman" w:cs="Times New Roman"/>
          <w:sz w:val="24"/>
          <w:szCs w:val="24"/>
        </w:rPr>
        <w:t>owe</w:t>
      </w:r>
      <w:r w:rsidR="00EC1408">
        <w:rPr>
          <w:rFonts w:ascii="Times New Roman" w:hAnsi="Times New Roman" w:cs="Times New Roman"/>
          <w:sz w:val="24"/>
          <w:szCs w:val="24"/>
        </w:rPr>
        <w:t xml:space="preserve"> konceptualizacje przestrzenności zakładają, że przestrze</w:t>
      </w:r>
      <w:r w:rsidR="00E20099">
        <w:rPr>
          <w:rFonts w:ascii="Times New Roman" w:hAnsi="Times New Roman" w:cs="Times New Roman"/>
          <w:sz w:val="24"/>
          <w:szCs w:val="24"/>
        </w:rPr>
        <w:t>ni nie da się traktować jako czegoś danego, utrwalonego</w:t>
      </w:r>
      <w:r w:rsidR="0096316D" w:rsidRPr="0096316D">
        <w:rPr>
          <w:rFonts w:ascii="Times New Roman" w:hAnsi="Times New Roman" w:cs="Times New Roman"/>
          <w:sz w:val="24"/>
          <w:szCs w:val="24"/>
        </w:rPr>
        <w:t xml:space="preserve"> </w:t>
      </w:r>
      <w:r w:rsidR="0096316D">
        <w:rPr>
          <w:rFonts w:ascii="Times New Roman" w:hAnsi="Times New Roman" w:cs="Times New Roman"/>
          <w:sz w:val="24"/>
          <w:szCs w:val="24"/>
        </w:rPr>
        <w:t>na zawsze obszaru</w:t>
      </w:r>
      <w:r w:rsidR="00E20099">
        <w:rPr>
          <w:rFonts w:ascii="Times New Roman" w:hAnsi="Times New Roman" w:cs="Times New Roman"/>
          <w:sz w:val="24"/>
          <w:szCs w:val="24"/>
        </w:rPr>
        <w:t xml:space="preserve"> czy miejsca.</w:t>
      </w:r>
      <w:r w:rsidR="00FB6EE0" w:rsidRPr="00FB6EE0">
        <w:rPr>
          <w:rFonts w:ascii="Times New Roman" w:hAnsi="Times New Roman" w:cs="Times New Roman"/>
          <w:sz w:val="24"/>
          <w:szCs w:val="24"/>
        </w:rPr>
        <w:t xml:space="preserve"> </w:t>
      </w:r>
      <w:r w:rsidR="00E20099">
        <w:rPr>
          <w:rFonts w:ascii="Times New Roman" w:hAnsi="Times New Roman" w:cs="Times New Roman"/>
          <w:sz w:val="24"/>
          <w:szCs w:val="24"/>
        </w:rPr>
        <w:t xml:space="preserve">Przestrzeń powstaje poprzez wzajemne oddziaływania </w:t>
      </w:r>
      <w:r w:rsidR="0096316D">
        <w:rPr>
          <w:rFonts w:ascii="Times New Roman" w:hAnsi="Times New Roman" w:cs="Times New Roman"/>
          <w:sz w:val="24"/>
          <w:szCs w:val="24"/>
        </w:rPr>
        <w:t xml:space="preserve">różnorodnych czynników o charakterze społecznym, kulturowym czy ekonomicznym. Produkcja przestrzeni </w:t>
      </w:r>
      <w:r w:rsidR="000A3616">
        <w:rPr>
          <w:rFonts w:ascii="Times New Roman" w:hAnsi="Times New Roman" w:cs="Times New Roman"/>
          <w:sz w:val="24"/>
          <w:szCs w:val="24"/>
        </w:rPr>
        <w:t xml:space="preserve">obejmuje procesy, które wpływają na to jak miejsca są rozumiane, postrzegane, definiowane i w różnorodny sposób przeżywane. </w:t>
      </w:r>
      <w:r w:rsidR="00F10779" w:rsidRPr="00F10779">
        <w:rPr>
          <w:rFonts w:ascii="Times New Roman" w:hAnsi="Times New Roman" w:cs="Times New Roman"/>
          <w:sz w:val="24"/>
          <w:szCs w:val="24"/>
        </w:rPr>
        <w:t>Tak definiowana przestrzeń jest</w:t>
      </w:r>
      <w:r w:rsidR="00F10779">
        <w:rPr>
          <w:rFonts w:ascii="Times New Roman" w:hAnsi="Times New Roman" w:cs="Times New Roman"/>
          <w:sz w:val="24"/>
          <w:szCs w:val="24"/>
        </w:rPr>
        <w:t xml:space="preserve"> dynamiczna i twórcza, a nie bezwładna i </w:t>
      </w:r>
      <w:r w:rsidR="00DA6584">
        <w:rPr>
          <w:rFonts w:ascii="Times New Roman" w:hAnsi="Times New Roman" w:cs="Times New Roman"/>
          <w:sz w:val="24"/>
          <w:szCs w:val="24"/>
        </w:rPr>
        <w:t xml:space="preserve">jednoznaczna. </w:t>
      </w:r>
      <w:r>
        <w:rPr>
          <w:rFonts w:ascii="Times New Roman" w:hAnsi="Times New Roman" w:cs="Times New Roman"/>
          <w:sz w:val="24"/>
          <w:szCs w:val="24"/>
        </w:rPr>
        <w:t xml:space="preserve">W wielu ujęciach badawczych </w:t>
      </w:r>
      <w:r w:rsidR="00DA6584">
        <w:rPr>
          <w:rFonts w:ascii="Times New Roman" w:hAnsi="Times New Roman" w:cs="Times New Roman"/>
          <w:sz w:val="24"/>
          <w:szCs w:val="24"/>
        </w:rPr>
        <w:t>produkcja przestrzeni</w:t>
      </w:r>
      <w:r w:rsidR="00FB6EE0" w:rsidRPr="00FB6EE0">
        <w:rPr>
          <w:rFonts w:ascii="Times New Roman" w:hAnsi="Times New Roman" w:cs="Times New Roman"/>
          <w:sz w:val="24"/>
          <w:szCs w:val="24"/>
        </w:rPr>
        <w:t xml:space="preserve"> to proces ideologiczny, wpływający na architekturę, </w:t>
      </w:r>
      <w:r w:rsidR="00DA6584">
        <w:rPr>
          <w:rFonts w:ascii="Times New Roman" w:hAnsi="Times New Roman" w:cs="Times New Roman"/>
          <w:sz w:val="24"/>
          <w:szCs w:val="24"/>
        </w:rPr>
        <w:t xml:space="preserve">planowanie i działania społeczne. </w:t>
      </w:r>
      <w:r w:rsidR="00FB6EE0" w:rsidRPr="00FB6EE0">
        <w:rPr>
          <w:rFonts w:ascii="Times New Roman" w:hAnsi="Times New Roman" w:cs="Times New Roman"/>
          <w:sz w:val="24"/>
          <w:szCs w:val="24"/>
        </w:rPr>
        <w:t>Jego dominanty zakorzenione są w dyskursie kapitalistycznym, stanowiącym metanarrację (w rozumieniu J. F. Lyotard</w:t>
      </w:r>
      <w:r>
        <w:rPr>
          <w:rFonts w:ascii="Times New Roman" w:hAnsi="Times New Roman" w:cs="Times New Roman"/>
          <w:sz w:val="24"/>
          <w:szCs w:val="24"/>
        </w:rPr>
        <w:t>a</w:t>
      </w:r>
      <w:r w:rsidR="00FB6EE0" w:rsidRPr="00FB6EE0">
        <w:rPr>
          <w:rFonts w:ascii="Times New Roman" w:hAnsi="Times New Roman" w:cs="Times New Roman"/>
          <w:sz w:val="24"/>
          <w:szCs w:val="24"/>
        </w:rPr>
        <w:t>), która, podobnie jak dyskurs globalizacji, porządkuje, segmentuje i wartościuje przestrzeń</w:t>
      </w:r>
      <w:r>
        <w:rPr>
          <w:rFonts w:ascii="Times New Roman" w:hAnsi="Times New Roman" w:cs="Times New Roman"/>
          <w:sz w:val="24"/>
          <w:szCs w:val="24"/>
        </w:rPr>
        <w:t xml:space="preserve"> – s</w:t>
      </w:r>
      <w:r w:rsidR="00FB6EE0" w:rsidRPr="00FB6EE0">
        <w:rPr>
          <w:rFonts w:ascii="Times New Roman" w:hAnsi="Times New Roman" w:cs="Times New Roman"/>
          <w:sz w:val="24"/>
          <w:szCs w:val="24"/>
        </w:rPr>
        <w:t xml:space="preserve">połecznie i </w:t>
      </w:r>
      <w:r w:rsidR="00FB6EE0" w:rsidRPr="00582C88">
        <w:rPr>
          <w:rFonts w:ascii="Times New Roman" w:hAnsi="Times New Roman" w:cs="Times New Roman"/>
          <w:sz w:val="24"/>
          <w:szCs w:val="24"/>
        </w:rPr>
        <w:t>ekonomicznie (E. Soja).</w:t>
      </w:r>
      <w:r w:rsidR="00DF7B69">
        <w:rPr>
          <w:rFonts w:ascii="Times New Roman" w:hAnsi="Times New Roman" w:cs="Times New Roman"/>
          <w:sz w:val="24"/>
          <w:szCs w:val="24"/>
        </w:rPr>
        <w:t xml:space="preserve"> </w:t>
      </w:r>
      <w:r w:rsidR="00FB6EE0" w:rsidRPr="00FB6EE0">
        <w:rPr>
          <w:rFonts w:ascii="Times New Roman" w:hAnsi="Times New Roman" w:cs="Times New Roman"/>
          <w:sz w:val="24"/>
          <w:szCs w:val="24"/>
        </w:rPr>
        <w:t xml:space="preserve">W tym ujęciu wytwarza się napięcie pomiędzy instytucjami, które dystrybuują ten porządek, a jednostkami, które muszą się zmierzyć z jego konsekwencjami (zob. np. opozycja </w:t>
      </w:r>
      <w:r w:rsidR="00DF7B69">
        <w:rPr>
          <w:rFonts w:ascii="Times New Roman" w:hAnsi="Times New Roman" w:cs="Times New Roman"/>
          <w:sz w:val="24"/>
          <w:szCs w:val="24"/>
        </w:rPr>
        <w:t>strategia i działanie</w:t>
      </w:r>
      <w:r w:rsidR="00FB6EE0" w:rsidRPr="00FB6EE0">
        <w:rPr>
          <w:rFonts w:ascii="Times New Roman" w:hAnsi="Times New Roman" w:cs="Times New Roman"/>
          <w:sz w:val="24"/>
          <w:szCs w:val="24"/>
        </w:rPr>
        <w:t xml:space="preserve"> w koncepcji M. de Certeau). </w:t>
      </w:r>
    </w:p>
    <w:p w:rsidR="0045168F" w:rsidRDefault="002A263E" w:rsidP="00A465A1">
      <w:pPr>
        <w:jc w:val="both"/>
        <w:rPr>
          <w:rFonts w:ascii="Times New Roman" w:hAnsi="Times New Roman" w:cs="Times New Roman"/>
          <w:sz w:val="24"/>
          <w:szCs w:val="24"/>
        </w:rPr>
      </w:pPr>
      <w:r>
        <w:rPr>
          <w:rFonts w:ascii="Times New Roman" w:hAnsi="Times New Roman" w:cs="Times New Roman"/>
          <w:sz w:val="24"/>
          <w:szCs w:val="24"/>
        </w:rPr>
        <w:t>W numerze „Artes Hum</w:t>
      </w:r>
      <w:r w:rsidR="00313982">
        <w:rPr>
          <w:rFonts w:ascii="Times New Roman" w:hAnsi="Times New Roman" w:cs="Times New Roman"/>
          <w:sz w:val="24"/>
          <w:szCs w:val="24"/>
        </w:rPr>
        <w:t>a</w:t>
      </w:r>
      <w:r>
        <w:rPr>
          <w:rFonts w:ascii="Times New Roman" w:hAnsi="Times New Roman" w:cs="Times New Roman"/>
          <w:sz w:val="24"/>
          <w:szCs w:val="24"/>
        </w:rPr>
        <w:t xml:space="preserve">nae” poświęconym tej tematyce chcielibyśmy zapytać o zasięg owej „rewolucji przestrzennej” i o rozmaitość metodologicznych stanowisk wobec badania przestrzeni. </w:t>
      </w:r>
    </w:p>
    <w:p w:rsidR="004850E5" w:rsidRDefault="002A263E" w:rsidP="00A465A1">
      <w:pPr>
        <w:jc w:val="both"/>
        <w:rPr>
          <w:rFonts w:ascii="Times New Roman" w:hAnsi="Times New Roman" w:cs="Times New Roman"/>
          <w:sz w:val="24"/>
          <w:szCs w:val="24"/>
        </w:rPr>
      </w:pPr>
      <w:r>
        <w:rPr>
          <w:rFonts w:ascii="Times New Roman" w:hAnsi="Times New Roman" w:cs="Times New Roman"/>
          <w:sz w:val="24"/>
          <w:szCs w:val="24"/>
        </w:rPr>
        <w:t>Czyli raz jeszcze powrócić d</w:t>
      </w:r>
      <w:r w:rsidR="00FF0B0F">
        <w:rPr>
          <w:rFonts w:ascii="Times New Roman" w:hAnsi="Times New Roman" w:cs="Times New Roman"/>
          <w:sz w:val="24"/>
          <w:szCs w:val="24"/>
        </w:rPr>
        <w:t>o: 1/</w:t>
      </w:r>
      <w:r>
        <w:rPr>
          <w:rFonts w:ascii="Times New Roman" w:hAnsi="Times New Roman" w:cs="Times New Roman"/>
          <w:sz w:val="24"/>
          <w:szCs w:val="24"/>
        </w:rPr>
        <w:t xml:space="preserve"> kwestii relacji pomiędzy</w:t>
      </w:r>
      <w:r w:rsidR="00FF0B0F">
        <w:rPr>
          <w:rFonts w:ascii="Times New Roman" w:hAnsi="Times New Roman" w:cs="Times New Roman"/>
          <w:sz w:val="24"/>
          <w:szCs w:val="24"/>
        </w:rPr>
        <w:t xml:space="preserve"> językiem dyscyplin tradycyjnie zajmującymi się przestrzenią (g</w:t>
      </w:r>
      <w:r w:rsidR="0028003A">
        <w:rPr>
          <w:rFonts w:ascii="Times New Roman" w:hAnsi="Times New Roman" w:cs="Times New Roman"/>
          <w:sz w:val="24"/>
          <w:szCs w:val="24"/>
        </w:rPr>
        <w:t>e</w:t>
      </w:r>
      <w:r w:rsidR="00FF0B0F">
        <w:rPr>
          <w:rFonts w:ascii="Times New Roman" w:hAnsi="Times New Roman" w:cs="Times New Roman"/>
          <w:sz w:val="24"/>
          <w:szCs w:val="24"/>
        </w:rPr>
        <w:t>ografia)</w:t>
      </w:r>
      <w:r w:rsidR="0028003A">
        <w:rPr>
          <w:rFonts w:ascii="Times New Roman" w:hAnsi="Times New Roman" w:cs="Times New Roman"/>
          <w:sz w:val="24"/>
          <w:szCs w:val="24"/>
        </w:rPr>
        <w:t xml:space="preserve"> a szeroko pojętym dyskursem humanistycznym</w:t>
      </w:r>
      <w:r w:rsidR="00C4378A">
        <w:rPr>
          <w:rFonts w:ascii="Times New Roman" w:hAnsi="Times New Roman" w:cs="Times New Roman"/>
          <w:sz w:val="24"/>
          <w:szCs w:val="24"/>
        </w:rPr>
        <w:t xml:space="preserve"> 7/ </w:t>
      </w:r>
      <w:r w:rsidR="0028003A">
        <w:rPr>
          <w:rFonts w:ascii="Times New Roman" w:hAnsi="Times New Roman" w:cs="Times New Roman"/>
          <w:sz w:val="24"/>
          <w:szCs w:val="24"/>
        </w:rPr>
        <w:t xml:space="preserve">; </w:t>
      </w:r>
      <w:r w:rsidR="00313982">
        <w:rPr>
          <w:rFonts w:ascii="Times New Roman" w:hAnsi="Times New Roman" w:cs="Times New Roman"/>
          <w:sz w:val="24"/>
          <w:szCs w:val="24"/>
        </w:rPr>
        <w:t>a także zająć się</w:t>
      </w:r>
      <w:r w:rsidR="00211FAF">
        <w:rPr>
          <w:rFonts w:ascii="Times New Roman" w:hAnsi="Times New Roman" w:cs="Times New Roman"/>
          <w:sz w:val="24"/>
          <w:szCs w:val="24"/>
        </w:rPr>
        <w:t>:</w:t>
      </w:r>
      <w:r w:rsidR="00313982">
        <w:rPr>
          <w:rFonts w:ascii="Times New Roman" w:hAnsi="Times New Roman" w:cs="Times New Roman"/>
          <w:sz w:val="24"/>
          <w:szCs w:val="24"/>
        </w:rPr>
        <w:t xml:space="preserve"> </w:t>
      </w:r>
      <w:r w:rsidR="0028003A">
        <w:rPr>
          <w:rFonts w:ascii="Times New Roman" w:hAnsi="Times New Roman" w:cs="Times New Roman"/>
          <w:sz w:val="24"/>
          <w:szCs w:val="24"/>
        </w:rPr>
        <w:t>2/ relacjami pomiędzy ideologicznymi aspektami rozumienia przestrzeni i próbami konstruowania ne</w:t>
      </w:r>
      <w:r w:rsidR="00313982">
        <w:rPr>
          <w:rFonts w:ascii="Times New Roman" w:hAnsi="Times New Roman" w:cs="Times New Roman"/>
          <w:sz w:val="24"/>
          <w:szCs w:val="24"/>
        </w:rPr>
        <w:t>utralnych kategorii jej opisu; 3/ zagadnieniami funkcjonowania granic i pograniczy w kulturze, literaturze i języku</w:t>
      </w:r>
      <w:r w:rsidR="00211FAF">
        <w:rPr>
          <w:rFonts w:ascii="Times New Roman" w:hAnsi="Times New Roman" w:cs="Times New Roman"/>
          <w:sz w:val="24"/>
          <w:szCs w:val="24"/>
        </w:rPr>
        <w:t>, 4/ związkami pomiędzy filozoficznymi, socjologicznymi, politologicznymi, antropologicznymi ujęciami przestrzeni a praktykami artystycznymi; 5/ konfrontacj</w:t>
      </w:r>
      <w:r w:rsidR="00201591">
        <w:rPr>
          <w:rFonts w:ascii="Times New Roman" w:hAnsi="Times New Roman" w:cs="Times New Roman"/>
          <w:sz w:val="24"/>
          <w:szCs w:val="24"/>
        </w:rPr>
        <w:t>ą</w:t>
      </w:r>
      <w:r w:rsidR="00211FAF">
        <w:rPr>
          <w:rFonts w:ascii="Times New Roman" w:hAnsi="Times New Roman" w:cs="Times New Roman"/>
          <w:sz w:val="24"/>
          <w:szCs w:val="24"/>
        </w:rPr>
        <w:t xml:space="preserve"> obszaru „nowego historyzmu” z dyskursem przestrzennym</w:t>
      </w:r>
      <w:r w:rsidR="007C69F4">
        <w:rPr>
          <w:rFonts w:ascii="Times New Roman" w:hAnsi="Times New Roman" w:cs="Times New Roman"/>
          <w:sz w:val="24"/>
          <w:szCs w:val="24"/>
        </w:rPr>
        <w:t xml:space="preserve">; 6/ językowymi </w:t>
      </w:r>
      <w:r w:rsidR="00201591">
        <w:rPr>
          <w:rFonts w:ascii="Times New Roman" w:hAnsi="Times New Roman" w:cs="Times New Roman"/>
          <w:sz w:val="24"/>
          <w:szCs w:val="24"/>
        </w:rPr>
        <w:t>narzędziami kreowania i wartościowania przestrzeni</w:t>
      </w:r>
      <w:r w:rsidR="000F0FC9">
        <w:rPr>
          <w:rFonts w:ascii="Times New Roman" w:hAnsi="Times New Roman" w:cs="Times New Roman"/>
          <w:sz w:val="24"/>
          <w:szCs w:val="24"/>
        </w:rPr>
        <w:t xml:space="preserve"> </w:t>
      </w:r>
      <w:r w:rsidR="00C4378A">
        <w:rPr>
          <w:rFonts w:ascii="Times New Roman" w:hAnsi="Times New Roman" w:cs="Times New Roman"/>
          <w:sz w:val="24"/>
          <w:szCs w:val="24"/>
        </w:rPr>
        <w:t>7/ kwestią przestrzeni etnicznych 8/ geohistoryczną reinterpretacją relacji centrum-peryferie</w:t>
      </w:r>
      <w:r w:rsidR="00F17F79">
        <w:rPr>
          <w:rFonts w:ascii="Times New Roman" w:hAnsi="Times New Roman" w:cs="Times New Roman"/>
          <w:sz w:val="24"/>
          <w:szCs w:val="24"/>
        </w:rPr>
        <w:t>.</w:t>
      </w:r>
    </w:p>
    <w:p w:rsidR="00580EE1" w:rsidRPr="00580EE1" w:rsidRDefault="00580EE1" w:rsidP="00580EE1">
      <w:pPr>
        <w:jc w:val="both"/>
        <w:rPr>
          <w:rFonts w:ascii="Times New Roman" w:hAnsi="Times New Roman" w:cs="Times New Roman"/>
          <w:b/>
          <w:sz w:val="24"/>
          <w:szCs w:val="24"/>
        </w:rPr>
      </w:pPr>
      <w:r w:rsidRPr="00580EE1">
        <w:rPr>
          <w:rFonts w:ascii="Times New Roman" w:hAnsi="Times New Roman" w:cs="Times New Roman"/>
          <w:b/>
          <w:sz w:val="24"/>
          <w:szCs w:val="24"/>
        </w:rPr>
        <w:t>Propozycje tekstów w formie abstraktów (1000-2000 znaków) wraz z bibliografią prosimy nadsyłać na adres artes.humanae@gmail.com do 15.04.2019 roku.</w:t>
      </w:r>
    </w:p>
    <w:p w:rsidR="00580EE1" w:rsidRPr="00580EE1" w:rsidRDefault="00580EE1" w:rsidP="00580EE1">
      <w:pPr>
        <w:jc w:val="both"/>
        <w:rPr>
          <w:rFonts w:ascii="Times New Roman" w:hAnsi="Times New Roman" w:cs="Times New Roman"/>
          <w:b/>
          <w:sz w:val="24"/>
          <w:szCs w:val="24"/>
        </w:rPr>
      </w:pPr>
      <w:r w:rsidRPr="00580EE1">
        <w:rPr>
          <w:rFonts w:ascii="Times New Roman" w:hAnsi="Times New Roman" w:cs="Times New Roman"/>
          <w:b/>
          <w:sz w:val="24"/>
          <w:szCs w:val="24"/>
        </w:rPr>
        <w:lastRenderedPageBreak/>
        <w:t>Zgłoszenia rozpatrzone zostaną przez redakcję w terminie do 30.04.2019, zaś termin ostatecznego nadsyłania tekstów (do objętości maksymalnie 1 ark. wyd., 40000 znaków) to 3</w:t>
      </w:r>
      <w:r>
        <w:rPr>
          <w:rFonts w:ascii="Times New Roman" w:hAnsi="Times New Roman" w:cs="Times New Roman"/>
          <w:b/>
          <w:sz w:val="24"/>
          <w:szCs w:val="24"/>
        </w:rPr>
        <w:t>0</w:t>
      </w:r>
      <w:r w:rsidRPr="00580EE1">
        <w:rPr>
          <w:rFonts w:ascii="Times New Roman" w:hAnsi="Times New Roman" w:cs="Times New Roman"/>
          <w:b/>
          <w:sz w:val="24"/>
          <w:szCs w:val="24"/>
        </w:rPr>
        <w:t xml:space="preserve">.06.2019. </w:t>
      </w:r>
    </w:p>
    <w:p w:rsidR="00580EE1" w:rsidRPr="00580EE1" w:rsidRDefault="00580EE1" w:rsidP="00580EE1">
      <w:pPr>
        <w:jc w:val="both"/>
        <w:rPr>
          <w:rFonts w:ascii="Times New Roman" w:hAnsi="Times New Roman" w:cs="Times New Roman"/>
          <w:b/>
          <w:sz w:val="24"/>
          <w:szCs w:val="24"/>
        </w:rPr>
      </w:pPr>
      <w:r w:rsidRPr="00580EE1">
        <w:rPr>
          <w:rFonts w:ascii="Times New Roman" w:hAnsi="Times New Roman" w:cs="Times New Roman"/>
          <w:b/>
          <w:sz w:val="24"/>
          <w:szCs w:val="24"/>
        </w:rPr>
        <w:t>O przyjęciu artykułu do druku decydować będzie ocena dwóch niezależnych recenzentów (double-blind review process).</w:t>
      </w:r>
    </w:p>
    <w:p w:rsidR="00580EE1" w:rsidRDefault="00580EE1" w:rsidP="00A465A1">
      <w:pPr>
        <w:jc w:val="both"/>
        <w:rPr>
          <w:rFonts w:ascii="Times New Roman" w:hAnsi="Times New Roman" w:cs="Times New Roman"/>
          <w:sz w:val="24"/>
          <w:szCs w:val="24"/>
        </w:rPr>
      </w:pPr>
    </w:p>
    <w:p w:rsidR="004850E5" w:rsidRDefault="004850E5">
      <w:pPr>
        <w:rPr>
          <w:rFonts w:ascii="Times New Roman" w:hAnsi="Times New Roman" w:cs="Times New Roman"/>
          <w:sz w:val="24"/>
          <w:szCs w:val="24"/>
        </w:rPr>
      </w:pPr>
      <w:r>
        <w:rPr>
          <w:rFonts w:ascii="Times New Roman" w:hAnsi="Times New Roman" w:cs="Times New Roman"/>
          <w:sz w:val="24"/>
          <w:szCs w:val="24"/>
        </w:rPr>
        <w:br w:type="page"/>
      </w:r>
    </w:p>
    <w:p w:rsidR="004850E5" w:rsidRPr="004850E5" w:rsidRDefault="004850E5" w:rsidP="004850E5">
      <w:pPr>
        <w:rPr>
          <w:rFonts w:ascii="Times New Roman" w:hAnsi="Times New Roman" w:cs="Times New Roman"/>
          <w:b/>
          <w:sz w:val="24"/>
          <w:szCs w:val="24"/>
          <w:lang w:val="en-US"/>
        </w:rPr>
      </w:pPr>
      <w:r w:rsidRPr="004850E5">
        <w:rPr>
          <w:rFonts w:ascii="Times New Roman" w:hAnsi="Times New Roman" w:cs="Times New Roman"/>
          <w:b/>
          <w:sz w:val="24"/>
          <w:szCs w:val="24"/>
          <w:lang w:val="en-US"/>
        </w:rPr>
        <w:lastRenderedPageBreak/>
        <w:t>Space in literature, culture and language</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In social science and humanities space is today defined as a cultural category, constructed by discourse and determined by capital, within which people create their own narratives. Spatial categories, as Yuri Lotman showed, are basic tools in interpreting and modelling the world. The narrative character of space became more important in the twentieth century, which was often defined as the “epoch of space” (M. Foucault). The significance of space was marked by the “spatial turn”, owing to which “scholars have begun to interpret space and the spatiality of human life with the same critical insight and emphasis that has traditionally been given to time and history on the one hand, and to social relations and society on the other” (E. Soja). The spatial turn, or what Elżbieta Rybicka names the topographic turn, has paved the way for various conceptualizations of space. The “spatial turn” provided new conceptual tools and methods to analyze space. It also pertains to narrative theory that has recently “begun to take up more sophisticated questions about space and setting and to give them the attention they deserve” (Herman et al.).</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 xml:space="preserve">The increased interest in space draws attention to the process of “production of space” (H. Lefebvre). New conceptualizations of spatiality assume space is no longer treated as something given, a pre-existing territory, or locale. Space is produced by mutual interactions of different social, economic, cultural, and other factors. The production of space involves the processes that shape how places are understood, envisioned, defined, and variously experienced. It is viewed as active and generative, rather than as inert and transparent. In many approaches the production of space is and ideological process, influencing architecture, spatial planning and social practices. Its dominants are rooted in capitalist discourse which becomes a metanarrative (J.F. Lyotard) which, similar to the discourses of globalization, orders, segments and evaluates space both in social and economic terms (E. Soja). In this perspective, tension arises between the institutions that impose that order and individuals that face its consequences (e.g. the opposition of strategy vs. practice in M. de Certeau).  </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 xml:space="preserve">This issue of </w:t>
      </w:r>
      <w:r w:rsidRPr="004850E5">
        <w:rPr>
          <w:rFonts w:ascii="Times New Roman" w:eastAsia="Times New Roman" w:hAnsi="Times New Roman" w:cs="Times New Roman"/>
          <w:i/>
          <w:sz w:val="24"/>
          <w:szCs w:val="24"/>
          <w:lang w:val="en-US"/>
        </w:rPr>
        <w:t>Artes Humanae</w:t>
      </w:r>
      <w:r w:rsidRPr="004850E5">
        <w:rPr>
          <w:rFonts w:ascii="Times New Roman" w:eastAsia="Times New Roman" w:hAnsi="Times New Roman" w:cs="Times New Roman"/>
          <w:sz w:val="24"/>
          <w:szCs w:val="24"/>
          <w:lang w:val="en-US"/>
        </w:rPr>
        <w:t xml:space="preserve"> devoted to the problems of space will address the question about the impact of this “spatial revolution” and the significance of different methodological approaches to the study of space, including:</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1) relations between the language of disciplines traditionally dealing with space (i.e. geography) and discourses of the humanities</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2) relations between the ideological aspects of understanding of space and attempts at creating neutral categories to describe space</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3) the issue of borders and borderlands in culture, literature, and language</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 xml:space="preserve">4) relations between philosophical, sociological, and anthropological approaches to space and spatial artistic practices </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5) juxtaposition of “new historicism” and spatial discourse</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6) linguistic tools of constructing and evaluating space</w:t>
      </w:r>
    </w:p>
    <w:p w:rsidR="004850E5" w:rsidRP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7) ethnic spaces</w:t>
      </w:r>
    </w:p>
    <w:p w:rsidR="004850E5" w:rsidRDefault="004850E5" w:rsidP="004850E5">
      <w:pPr>
        <w:spacing w:after="0" w:line="240" w:lineRule="auto"/>
        <w:ind w:right="284"/>
        <w:jc w:val="both"/>
        <w:rPr>
          <w:rFonts w:ascii="Times New Roman" w:eastAsia="Times New Roman" w:hAnsi="Times New Roman" w:cs="Times New Roman"/>
          <w:sz w:val="24"/>
          <w:szCs w:val="24"/>
          <w:lang w:val="en-US"/>
        </w:rPr>
      </w:pPr>
      <w:r w:rsidRPr="004850E5">
        <w:rPr>
          <w:rFonts w:ascii="Times New Roman" w:eastAsia="Times New Roman" w:hAnsi="Times New Roman" w:cs="Times New Roman"/>
          <w:sz w:val="24"/>
          <w:szCs w:val="24"/>
          <w:lang w:val="en-US"/>
        </w:rPr>
        <w:t xml:space="preserve">8) geohistorical revisioning of center-periphery </w:t>
      </w:r>
    </w:p>
    <w:p w:rsidR="00947BAC" w:rsidRDefault="00947BAC" w:rsidP="004850E5">
      <w:pPr>
        <w:spacing w:after="0" w:line="240" w:lineRule="auto"/>
        <w:ind w:right="284"/>
        <w:jc w:val="both"/>
        <w:rPr>
          <w:rFonts w:ascii="Times New Roman" w:eastAsia="Times New Roman" w:hAnsi="Times New Roman" w:cs="Times New Roman"/>
          <w:sz w:val="24"/>
          <w:szCs w:val="24"/>
          <w:lang w:val="en-US"/>
        </w:rPr>
      </w:pPr>
    </w:p>
    <w:p w:rsidR="00947BAC" w:rsidRPr="004850E5" w:rsidRDefault="00947BAC" w:rsidP="004850E5">
      <w:pPr>
        <w:spacing w:after="0" w:line="240" w:lineRule="auto"/>
        <w:ind w:right="284"/>
        <w:jc w:val="both"/>
        <w:rPr>
          <w:rFonts w:ascii="Times New Roman" w:eastAsia="Times New Roman" w:hAnsi="Times New Roman" w:cs="Times New Roman"/>
          <w:sz w:val="24"/>
          <w:szCs w:val="24"/>
          <w:lang w:val="en-US"/>
        </w:rPr>
      </w:pPr>
    </w:p>
    <w:p w:rsidR="00947BAC" w:rsidRPr="00134ECA" w:rsidRDefault="00947BAC" w:rsidP="00947BAC">
      <w:pPr>
        <w:rPr>
          <w:rFonts w:ascii="Times New Roman" w:hAnsi="Times New Roman" w:cs="Times New Roman"/>
          <w:b/>
          <w:sz w:val="24"/>
          <w:szCs w:val="24"/>
          <w:lang w:val="en-US"/>
        </w:rPr>
      </w:pPr>
      <w:r w:rsidRPr="00580EE1">
        <w:rPr>
          <w:rFonts w:ascii="Times New Roman" w:hAnsi="Times New Roman" w:cs="Times New Roman"/>
          <w:b/>
          <w:sz w:val="24"/>
          <w:szCs w:val="24"/>
          <w:lang w:val="en-US"/>
        </w:rPr>
        <w:t>Please send an abstract (</w:t>
      </w:r>
      <w:r w:rsidR="00580EE1" w:rsidRPr="00580EE1">
        <w:rPr>
          <w:rFonts w:ascii="Times New Roman" w:hAnsi="Times New Roman" w:cs="Times New Roman"/>
          <w:b/>
          <w:sz w:val="24"/>
          <w:szCs w:val="24"/>
          <w:lang w:val="en-US"/>
        </w:rPr>
        <w:t>200-300</w:t>
      </w:r>
      <w:r w:rsidRPr="00580EE1">
        <w:rPr>
          <w:rFonts w:ascii="Times New Roman" w:hAnsi="Times New Roman" w:cs="Times New Roman"/>
          <w:b/>
          <w:sz w:val="24"/>
          <w:szCs w:val="24"/>
          <w:lang w:val="en-US"/>
        </w:rPr>
        <w:t xml:space="preserve"> words, including a bibliography) by </w:t>
      </w:r>
      <w:r w:rsidR="00580EE1" w:rsidRPr="00580EE1">
        <w:rPr>
          <w:rFonts w:ascii="Times New Roman" w:hAnsi="Times New Roman" w:cs="Times New Roman"/>
          <w:b/>
          <w:sz w:val="24"/>
          <w:szCs w:val="24"/>
          <w:lang w:val="en-US"/>
        </w:rPr>
        <w:t xml:space="preserve">April </w:t>
      </w:r>
      <w:r w:rsidR="00580EE1">
        <w:rPr>
          <w:rFonts w:ascii="Times New Roman" w:hAnsi="Times New Roman" w:cs="Times New Roman"/>
          <w:b/>
          <w:sz w:val="24"/>
          <w:szCs w:val="24"/>
          <w:lang w:val="en-US"/>
        </w:rPr>
        <w:t>15</w:t>
      </w:r>
      <w:r w:rsidRPr="00580EE1">
        <w:rPr>
          <w:rFonts w:ascii="Times New Roman" w:hAnsi="Times New Roman" w:cs="Times New Roman"/>
          <w:b/>
          <w:sz w:val="24"/>
          <w:szCs w:val="24"/>
          <w:lang w:val="en-US"/>
        </w:rPr>
        <w:t>, 2019</w:t>
      </w:r>
      <w:r w:rsidR="00580EE1" w:rsidRPr="00580EE1">
        <w:rPr>
          <w:rFonts w:ascii="Times New Roman" w:hAnsi="Times New Roman" w:cs="Times New Roman"/>
          <w:b/>
          <w:sz w:val="24"/>
          <w:szCs w:val="24"/>
          <w:lang w:val="en-US"/>
        </w:rPr>
        <w:t xml:space="preserve"> to </w:t>
      </w:r>
      <w:hyperlink r:id="rId6" w:history="1">
        <w:r w:rsidR="00580EE1" w:rsidRPr="00323990">
          <w:rPr>
            <w:rStyle w:val="Hipercze"/>
            <w:rFonts w:ascii="Times New Roman" w:hAnsi="Times New Roman" w:cs="Times New Roman"/>
            <w:b/>
            <w:sz w:val="24"/>
            <w:szCs w:val="24"/>
            <w:lang w:val="en-US"/>
          </w:rPr>
          <w:t>artes.humanae@gmail.com</w:t>
        </w:r>
      </w:hyperlink>
      <w:r w:rsidR="00580EE1" w:rsidRPr="00580EE1">
        <w:rPr>
          <w:rFonts w:ascii="Times New Roman" w:hAnsi="Times New Roman" w:cs="Times New Roman"/>
          <w:b/>
          <w:sz w:val="24"/>
          <w:szCs w:val="24"/>
          <w:lang w:val="en-US"/>
        </w:rPr>
        <w:t>.</w:t>
      </w:r>
      <w:r w:rsidR="00580EE1">
        <w:rPr>
          <w:rFonts w:ascii="Times New Roman" w:hAnsi="Times New Roman" w:cs="Times New Roman"/>
          <w:b/>
          <w:sz w:val="24"/>
          <w:szCs w:val="24"/>
          <w:lang w:val="en-US"/>
        </w:rPr>
        <w:t xml:space="preserve"> </w:t>
      </w:r>
      <w:r w:rsidR="00580EE1" w:rsidRPr="00134ECA">
        <w:rPr>
          <w:rFonts w:ascii="Times New Roman" w:hAnsi="Times New Roman" w:cs="Times New Roman"/>
          <w:b/>
          <w:sz w:val="24"/>
          <w:szCs w:val="24"/>
          <w:lang w:val="en-US"/>
        </w:rPr>
        <w:t xml:space="preserve">Abstracts will be reviewed </w:t>
      </w:r>
      <w:r w:rsidR="00134ECA" w:rsidRPr="00134ECA">
        <w:rPr>
          <w:rFonts w:ascii="Times New Roman" w:hAnsi="Times New Roman" w:cs="Times New Roman"/>
          <w:b/>
          <w:sz w:val="24"/>
          <w:szCs w:val="24"/>
          <w:lang w:val="en-US"/>
        </w:rPr>
        <w:t xml:space="preserve">by the editors by </w:t>
      </w:r>
      <w:r w:rsidR="00134ECA" w:rsidRPr="00580EE1">
        <w:rPr>
          <w:rFonts w:ascii="Times New Roman" w:hAnsi="Times New Roman" w:cs="Times New Roman"/>
          <w:b/>
          <w:sz w:val="24"/>
          <w:szCs w:val="24"/>
          <w:lang w:val="en-US"/>
        </w:rPr>
        <w:t xml:space="preserve">April </w:t>
      </w:r>
      <w:r w:rsidR="00134ECA">
        <w:rPr>
          <w:rFonts w:ascii="Times New Roman" w:hAnsi="Times New Roman" w:cs="Times New Roman"/>
          <w:b/>
          <w:sz w:val="24"/>
          <w:szCs w:val="24"/>
          <w:lang w:val="en-US"/>
        </w:rPr>
        <w:t>30</w:t>
      </w:r>
      <w:r w:rsidR="00134ECA" w:rsidRPr="00580EE1">
        <w:rPr>
          <w:rFonts w:ascii="Times New Roman" w:hAnsi="Times New Roman" w:cs="Times New Roman"/>
          <w:b/>
          <w:sz w:val="24"/>
          <w:szCs w:val="24"/>
          <w:lang w:val="en-US"/>
        </w:rPr>
        <w:t>, 2019</w:t>
      </w:r>
      <w:r w:rsidR="00134ECA">
        <w:rPr>
          <w:rFonts w:ascii="Times New Roman" w:hAnsi="Times New Roman" w:cs="Times New Roman"/>
          <w:b/>
          <w:sz w:val="24"/>
          <w:szCs w:val="24"/>
          <w:lang w:val="en-US"/>
        </w:rPr>
        <w:t>.</w:t>
      </w:r>
    </w:p>
    <w:p w:rsidR="00947BAC" w:rsidRPr="008E22F1" w:rsidRDefault="00134ECA" w:rsidP="00947BAC">
      <w:pPr>
        <w:rPr>
          <w:rFonts w:ascii="Times New Roman" w:hAnsi="Times New Roman" w:cs="Times New Roman"/>
          <w:b/>
          <w:sz w:val="24"/>
          <w:szCs w:val="24"/>
          <w:lang w:val="en-US"/>
        </w:rPr>
      </w:pPr>
      <w:r w:rsidRPr="00134ECA">
        <w:rPr>
          <w:rFonts w:ascii="Times New Roman" w:hAnsi="Times New Roman" w:cs="Times New Roman"/>
          <w:b/>
          <w:sz w:val="24"/>
          <w:szCs w:val="24"/>
          <w:lang w:val="en-US"/>
        </w:rPr>
        <w:lastRenderedPageBreak/>
        <w:t>The authors whose proposals are acc</w:t>
      </w:r>
      <w:r>
        <w:rPr>
          <w:rFonts w:ascii="Times New Roman" w:hAnsi="Times New Roman" w:cs="Times New Roman"/>
          <w:b/>
          <w:sz w:val="24"/>
          <w:szCs w:val="24"/>
          <w:lang w:val="en-US"/>
        </w:rPr>
        <w:t>epted will be required to s</w:t>
      </w:r>
      <w:r w:rsidR="008E22F1">
        <w:rPr>
          <w:rFonts w:ascii="Times New Roman" w:hAnsi="Times New Roman" w:cs="Times New Roman"/>
          <w:b/>
          <w:sz w:val="24"/>
          <w:szCs w:val="24"/>
          <w:lang w:val="en-US"/>
        </w:rPr>
        <w:t>ubmit</w:t>
      </w:r>
      <w:r>
        <w:rPr>
          <w:rFonts w:ascii="Times New Roman" w:hAnsi="Times New Roman" w:cs="Times New Roman"/>
          <w:b/>
          <w:sz w:val="24"/>
          <w:szCs w:val="24"/>
          <w:lang w:val="en-US"/>
        </w:rPr>
        <w:t xml:space="preserve"> </w:t>
      </w:r>
      <w:r w:rsidRPr="00134ECA">
        <w:rPr>
          <w:rFonts w:ascii="Times New Roman" w:hAnsi="Times New Roman" w:cs="Times New Roman"/>
          <w:b/>
          <w:sz w:val="24"/>
          <w:szCs w:val="24"/>
          <w:lang w:val="en-US"/>
        </w:rPr>
        <w:t xml:space="preserve">the articles </w:t>
      </w:r>
      <w:r w:rsidR="000364A1">
        <w:rPr>
          <w:rFonts w:ascii="Times New Roman" w:hAnsi="Times New Roman" w:cs="Times New Roman"/>
          <w:b/>
          <w:sz w:val="24"/>
          <w:szCs w:val="24"/>
          <w:lang w:val="en-US"/>
        </w:rPr>
        <w:t xml:space="preserve">not later than June 30, 2019. </w:t>
      </w:r>
      <w:r w:rsidR="000364A1" w:rsidRPr="008E22F1">
        <w:rPr>
          <w:rFonts w:ascii="Times New Roman" w:hAnsi="Times New Roman" w:cs="Times New Roman"/>
          <w:b/>
          <w:sz w:val="24"/>
          <w:szCs w:val="24"/>
          <w:lang w:val="en-US"/>
        </w:rPr>
        <w:t xml:space="preserve">The </w:t>
      </w:r>
      <w:r w:rsidR="009066A0">
        <w:rPr>
          <w:rFonts w:ascii="Times New Roman" w:hAnsi="Times New Roman" w:cs="Times New Roman"/>
          <w:b/>
          <w:sz w:val="24"/>
          <w:szCs w:val="24"/>
          <w:lang w:val="en-US"/>
        </w:rPr>
        <w:t>length of an article</w:t>
      </w:r>
      <w:r w:rsidR="000364A1" w:rsidRPr="008E22F1">
        <w:rPr>
          <w:rFonts w:ascii="Times New Roman" w:hAnsi="Times New Roman" w:cs="Times New Roman"/>
          <w:b/>
          <w:sz w:val="24"/>
          <w:szCs w:val="24"/>
          <w:lang w:val="en-US"/>
        </w:rPr>
        <w:t xml:space="preserve"> should not </w:t>
      </w:r>
      <w:r w:rsidR="009066A0">
        <w:rPr>
          <w:rFonts w:ascii="Times New Roman" w:hAnsi="Times New Roman" w:cs="Times New Roman"/>
          <w:b/>
          <w:sz w:val="24"/>
          <w:szCs w:val="24"/>
          <w:lang w:val="en-US"/>
        </w:rPr>
        <w:t>exceed</w:t>
      </w:r>
      <w:r w:rsidR="000364A1" w:rsidRPr="008E22F1">
        <w:rPr>
          <w:rFonts w:ascii="Times New Roman" w:hAnsi="Times New Roman" w:cs="Times New Roman"/>
          <w:b/>
          <w:sz w:val="24"/>
          <w:szCs w:val="24"/>
          <w:lang w:val="en-US"/>
        </w:rPr>
        <w:t xml:space="preserve"> </w:t>
      </w:r>
      <w:r w:rsidR="009066A0">
        <w:rPr>
          <w:rFonts w:ascii="Times New Roman" w:hAnsi="Times New Roman" w:cs="Times New Roman"/>
          <w:b/>
          <w:sz w:val="24"/>
          <w:szCs w:val="24"/>
          <w:lang w:val="en-US"/>
        </w:rPr>
        <w:t xml:space="preserve">22 pages </w:t>
      </w:r>
      <w:r w:rsidR="009066A0" w:rsidRPr="009066A0">
        <w:rPr>
          <w:rFonts w:ascii="Times New Roman" w:hAnsi="Times New Roman" w:cs="Times New Roman"/>
          <w:b/>
          <w:sz w:val="24"/>
          <w:szCs w:val="24"/>
          <w:lang w:val="en-US"/>
        </w:rPr>
        <w:t>(</w:t>
      </w:r>
      <w:r w:rsidR="009066A0">
        <w:rPr>
          <w:rFonts w:ascii="Times New Roman" w:hAnsi="Times New Roman" w:cs="Times New Roman"/>
          <w:b/>
          <w:sz w:val="24"/>
          <w:szCs w:val="24"/>
          <w:lang w:val="en-US"/>
        </w:rPr>
        <w:t>40,</w:t>
      </w:r>
      <w:r w:rsidR="009066A0" w:rsidRPr="009066A0">
        <w:rPr>
          <w:rFonts w:ascii="Times New Roman" w:hAnsi="Times New Roman" w:cs="Times New Roman"/>
          <w:b/>
          <w:sz w:val="24"/>
          <w:szCs w:val="24"/>
          <w:lang w:val="en-US"/>
        </w:rPr>
        <w:t xml:space="preserve">000 </w:t>
      </w:r>
      <w:r w:rsidR="009066A0">
        <w:rPr>
          <w:rFonts w:ascii="Times New Roman" w:hAnsi="Times New Roman" w:cs="Times New Roman"/>
          <w:b/>
          <w:sz w:val="24"/>
          <w:szCs w:val="24"/>
          <w:lang w:val="en-US"/>
        </w:rPr>
        <w:t>characters)</w:t>
      </w:r>
      <w:r w:rsidR="00947BAC" w:rsidRPr="008E22F1">
        <w:rPr>
          <w:rFonts w:ascii="Times New Roman" w:hAnsi="Times New Roman" w:cs="Times New Roman"/>
          <w:b/>
          <w:sz w:val="24"/>
          <w:szCs w:val="24"/>
          <w:lang w:val="en-US"/>
        </w:rPr>
        <w:t xml:space="preserve">. </w:t>
      </w:r>
    </w:p>
    <w:p w:rsidR="004850E5" w:rsidRPr="000364A1" w:rsidRDefault="000364A1" w:rsidP="004850E5">
      <w:pPr>
        <w:rPr>
          <w:rFonts w:ascii="Times New Roman" w:hAnsi="Times New Roman" w:cs="Times New Roman"/>
          <w:b/>
          <w:sz w:val="24"/>
          <w:szCs w:val="24"/>
          <w:lang w:val="en-US"/>
        </w:rPr>
      </w:pPr>
      <w:r w:rsidRPr="000364A1">
        <w:rPr>
          <w:rFonts w:ascii="Times New Roman" w:hAnsi="Times New Roman" w:cs="Times New Roman"/>
          <w:b/>
          <w:sz w:val="24"/>
          <w:szCs w:val="24"/>
          <w:lang w:val="en-US"/>
        </w:rPr>
        <w:t xml:space="preserve">The articles will be accepted </w:t>
      </w:r>
      <w:r w:rsidR="008E22F1">
        <w:rPr>
          <w:rFonts w:ascii="Times New Roman" w:hAnsi="Times New Roman" w:cs="Times New Roman"/>
          <w:b/>
          <w:sz w:val="24"/>
          <w:szCs w:val="24"/>
          <w:lang w:val="en-US"/>
        </w:rPr>
        <w:t xml:space="preserve">for </w:t>
      </w:r>
      <w:r w:rsidRPr="000364A1">
        <w:rPr>
          <w:rFonts w:ascii="Times New Roman" w:hAnsi="Times New Roman" w:cs="Times New Roman"/>
          <w:b/>
          <w:sz w:val="24"/>
          <w:szCs w:val="24"/>
          <w:lang w:val="en-US"/>
        </w:rPr>
        <w:t xml:space="preserve">publication on the basis of a </w:t>
      </w:r>
      <w:r w:rsidR="00947BAC" w:rsidRPr="000364A1">
        <w:rPr>
          <w:rFonts w:ascii="Times New Roman" w:hAnsi="Times New Roman" w:cs="Times New Roman"/>
          <w:b/>
          <w:sz w:val="24"/>
          <w:szCs w:val="24"/>
          <w:lang w:val="en-US"/>
        </w:rPr>
        <w:t>double-blind review process.</w:t>
      </w:r>
    </w:p>
    <w:p w:rsidR="00FB6EE0" w:rsidRPr="000364A1" w:rsidRDefault="00FB6EE0" w:rsidP="00A465A1">
      <w:pPr>
        <w:jc w:val="both"/>
        <w:rPr>
          <w:rFonts w:ascii="Times New Roman" w:hAnsi="Times New Roman" w:cs="Times New Roman"/>
          <w:color w:val="FF0000"/>
          <w:sz w:val="24"/>
          <w:szCs w:val="24"/>
          <w:lang w:val="en-US"/>
        </w:rPr>
      </w:pPr>
    </w:p>
    <w:p w:rsidR="0081372D" w:rsidRPr="000364A1" w:rsidRDefault="0081372D">
      <w:pPr>
        <w:rPr>
          <w:rFonts w:ascii="Times New Roman" w:hAnsi="Times New Roman" w:cs="Times New Roman"/>
          <w:sz w:val="24"/>
          <w:szCs w:val="24"/>
          <w:lang w:val="en-US"/>
        </w:rPr>
      </w:pPr>
    </w:p>
    <w:sectPr w:rsidR="0081372D" w:rsidRPr="000364A1" w:rsidSect="0067446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405" w:rsidRDefault="009D2405" w:rsidP="002A263E">
      <w:pPr>
        <w:spacing w:after="0" w:line="240" w:lineRule="auto"/>
      </w:pPr>
      <w:r>
        <w:separator/>
      </w:r>
    </w:p>
  </w:endnote>
  <w:endnote w:type="continuationSeparator" w:id="1">
    <w:p w:rsidR="009D2405" w:rsidRDefault="009D2405" w:rsidP="002A2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405" w:rsidRDefault="009D2405" w:rsidP="002A263E">
      <w:pPr>
        <w:spacing w:after="0" w:line="240" w:lineRule="auto"/>
      </w:pPr>
      <w:r>
        <w:separator/>
      </w:r>
    </w:p>
  </w:footnote>
  <w:footnote w:type="continuationSeparator" w:id="1">
    <w:p w:rsidR="009D2405" w:rsidRDefault="009D2405" w:rsidP="002A26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B6EE0"/>
    <w:rsid w:val="000364A1"/>
    <w:rsid w:val="000A3616"/>
    <w:rsid w:val="000F0FC9"/>
    <w:rsid w:val="00134ECA"/>
    <w:rsid w:val="001C105D"/>
    <w:rsid w:val="001E1296"/>
    <w:rsid w:val="00201591"/>
    <w:rsid w:val="00202B80"/>
    <w:rsid w:val="00211FAF"/>
    <w:rsid w:val="0026180A"/>
    <w:rsid w:val="00272EA6"/>
    <w:rsid w:val="002770B5"/>
    <w:rsid w:val="0028003A"/>
    <w:rsid w:val="002A263E"/>
    <w:rsid w:val="002E7DB5"/>
    <w:rsid w:val="003028EF"/>
    <w:rsid w:val="003048CB"/>
    <w:rsid w:val="00313982"/>
    <w:rsid w:val="00335E07"/>
    <w:rsid w:val="003F2129"/>
    <w:rsid w:val="004012DC"/>
    <w:rsid w:val="00411A15"/>
    <w:rsid w:val="00447B48"/>
    <w:rsid w:val="0045168F"/>
    <w:rsid w:val="004850E5"/>
    <w:rsid w:val="00512E98"/>
    <w:rsid w:val="00580EE1"/>
    <w:rsid w:val="00582C88"/>
    <w:rsid w:val="006206DE"/>
    <w:rsid w:val="0063070A"/>
    <w:rsid w:val="0067446F"/>
    <w:rsid w:val="006A41D2"/>
    <w:rsid w:val="00725BF7"/>
    <w:rsid w:val="007C69F4"/>
    <w:rsid w:val="0081372D"/>
    <w:rsid w:val="008E22F1"/>
    <w:rsid w:val="008E6A50"/>
    <w:rsid w:val="009066A0"/>
    <w:rsid w:val="00930C3C"/>
    <w:rsid w:val="00947BAC"/>
    <w:rsid w:val="0096316D"/>
    <w:rsid w:val="009C7035"/>
    <w:rsid w:val="009D2405"/>
    <w:rsid w:val="00A465A1"/>
    <w:rsid w:val="00B03C78"/>
    <w:rsid w:val="00B95CF4"/>
    <w:rsid w:val="00C4378A"/>
    <w:rsid w:val="00D01133"/>
    <w:rsid w:val="00D568C0"/>
    <w:rsid w:val="00DA6584"/>
    <w:rsid w:val="00DF7B69"/>
    <w:rsid w:val="00E035D5"/>
    <w:rsid w:val="00E20099"/>
    <w:rsid w:val="00E41CFA"/>
    <w:rsid w:val="00EC1408"/>
    <w:rsid w:val="00F10779"/>
    <w:rsid w:val="00F17F79"/>
    <w:rsid w:val="00FB6EE0"/>
    <w:rsid w:val="00FF0B0F"/>
    <w:rsid w:val="00FF0D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446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2A26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263E"/>
    <w:rPr>
      <w:sz w:val="20"/>
      <w:szCs w:val="20"/>
    </w:rPr>
  </w:style>
  <w:style w:type="character" w:styleId="Odwoanieprzypisukocowego">
    <w:name w:val="endnote reference"/>
    <w:basedOn w:val="Domylnaczcionkaakapitu"/>
    <w:uiPriority w:val="99"/>
    <w:semiHidden/>
    <w:unhideWhenUsed/>
    <w:rsid w:val="002A263E"/>
    <w:rPr>
      <w:vertAlign w:val="superscript"/>
    </w:rPr>
  </w:style>
  <w:style w:type="character" w:styleId="Hipercze">
    <w:name w:val="Hyperlink"/>
    <w:basedOn w:val="Domylnaczcionkaakapitu"/>
    <w:uiPriority w:val="99"/>
    <w:unhideWhenUsed/>
    <w:rsid w:val="00580EE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2882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es.humanae@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6491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Niewiadomski</dc:creator>
  <cp:lastModifiedBy>HP</cp:lastModifiedBy>
  <cp:revision>2</cp:revision>
  <dcterms:created xsi:type="dcterms:W3CDTF">2019-02-19T21:01:00Z</dcterms:created>
  <dcterms:modified xsi:type="dcterms:W3CDTF">2019-02-19T21:01:00Z</dcterms:modified>
</cp:coreProperties>
</file>