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D0" w:rsidRDefault="000F60D0" w:rsidP="000F60D0">
      <w:pPr>
        <w:jc w:val="center"/>
        <w:rPr>
          <w:rFonts w:ascii="Garamond" w:hAnsi="Garamond" w:cs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 w:cs="Garamond"/>
          <w:b/>
          <w:bCs/>
          <w:sz w:val="32"/>
          <w:szCs w:val="32"/>
        </w:rPr>
        <w:t>III Ogólnopolska Konferencja Studencko-Doktorancka</w:t>
      </w:r>
    </w:p>
    <w:p w:rsidR="000F60D0" w:rsidRDefault="000F60D0" w:rsidP="000F60D0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 xml:space="preserve"> „Język jako świadectwo kultury. Język. Kultura. Społeczeństwo”</w:t>
      </w:r>
    </w:p>
    <w:p w:rsidR="000F60D0" w:rsidRDefault="000F60D0" w:rsidP="000F60D0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28"/>
        </w:rPr>
        <w:t>24 kwietnia 2018 r.</w:t>
      </w:r>
    </w:p>
    <w:p w:rsidR="000F60D0" w:rsidRDefault="000F60D0" w:rsidP="000F60D0">
      <w:pPr>
        <w:jc w:val="center"/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noProof/>
          <w:sz w:val="32"/>
          <w:szCs w:val="32"/>
          <w:lang w:eastAsia="pl-PL"/>
        </w:rPr>
        <w:drawing>
          <wp:inline distT="0" distB="0" distL="0" distR="0">
            <wp:extent cx="2346325" cy="1561465"/>
            <wp:effectExtent l="19050" t="0" r="0" b="0"/>
            <wp:docPr id="1" name="Obraz 1" descr="logou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j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56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Garamond"/>
          <w:b/>
          <w:bCs/>
          <w:sz w:val="32"/>
          <w:szCs w:val="32"/>
        </w:rPr>
        <w:t xml:space="preserve">                   </w:t>
      </w:r>
      <w:r>
        <w:rPr>
          <w:rFonts w:ascii="Garamond" w:hAnsi="Garamond" w:cs="Garamond"/>
          <w:b/>
          <w:bCs/>
          <w:noProof/>
          <w:sz w:val="32"/>
          <w:szCs w:val="32"/>
          <w:lang w:eastAsia="pl-PL"/>
        </w:rPr>
        <w:drawing>
          <wp:inline distT="0" distB="0" distL="0" distR="0">
            <wp:extent cx="2242820" cy="1578610"/>
            <wp:effectExtent l="19050" t="0" r="5080" b="0"/>
            <wp:docPr id="2" name="Obraz 2" descr="Logo K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T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D0" w:rsidRDefault="000F60D0" w:rsidP="000F60D0">
      <w:pPr>
        <w:jc w:val="center"/>
        <w:rPr>
          <w:rFonts w:ascii="Georgia" w:hAnsi="Georgia" w:cs="Georgia"/>
          <w:b/>
          <w:bCs/>
          <w:caps/>
          <w:sz w:val="24"/>
          <w:szCs w:val="24"/>
          <w:u w:val="single"/>
        </w:rPr>
      </w:pPr>
    </w:p>
    <w:p w:rsidR="000F60D0" w:rsidRDefault="000F60D0" w:rsidP="000F60D0">
      <w:pPr>
        <w:jc w:val="center"/>
        <w:rPr>
          <w:rFonts w:ascii="Georgia" w:hAnsi="Georgia" w:cs="Georgia"/>
          <w:b/>
          <w:bCs/>
          <w:caps/>
          <w:sz w:val="24"/>
          <w:szCs w:val="24"/>
          <w:u w:val="single"/>
        </w:rPr>
      </w:pPr>
      <w:r>
        <w:rPr>
          <w:rFonts w:ascii="Georgia" w:hAnsi="Georgia" w:cs="Georgia"/>
          <w:b/>
          <w:bCs/>
          <w:caps/>
          <w:sz w:val="24"/>
          <w:szCs w:val="24"/>
          <w:u w:val="single"/>
        </w:rPr>
        <w:t>Formularz zgłoszeniowy</w:t>
      </w:r>
    </w:p>
    <w:p w:rsidR="000F60D0" w:rsidRDefault="000F60D0" w:rsidP="000F60D0">
      <w:pPr>
        <w:jc w:val="center"/>
        <w:rPr>
          <w:rFonts w:ascii="Georgia" w:hAnsi="Georgia" w:cs="Georgia"/>
          <w:b/>
          <w:bCs/>
          <w:caps/>
          <w:sz w:val="24"/>
          <w:szCs w:val="24"/>
        </w:rPr>
      </w:pPr>
    </w:p>
    <w:p w:rsidR="000F60D0" w:rsidRDefault="000F60D0" w:rsidP="000F60D0">
      <w:pPr>
        <w:pStyle w:val="Akapitzlist1"/>
        <w:spacing w:after="0" w:line="360" w:lineRule="auto"/>
        <w:ind w:left="0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Prosimy o przesłanie swojego zgłoszenia </w:t>
      </w:r>
      <w:r>
        <w:rPr>
          <w:rFonts w:ascii="Georgia" w:hAnsi="Georgia" w:cs="Georgia"/>
          <w:b/>
          <w:bCs/>
        </w:rPr>
        <w:t>do 30 marca 2018 r.</w:t>
      </w:r>
      <w:r>
        <w:rPr>
          <w:rFonts w:ascii="Georgia" w:hAnsi="Georgia" w:cs="Georgia"/>
        </w:rPr>
        <w:t xml:space="preserve"> drogą elektroniczną                          na adres:  </w:t>
      </w:r>
    </w:p>
    <w:p w:rsidR="000F60D0" w:rsidRPr="000F60D0" w:rsidRDefault="00D26291" w:rsidP="000F60D0">
      <w:pPr>
        <w:pStyle w:val="Akapitzlist1"/>
        <w:spacing w:after="0" w:line="360" w:lineRule="auto"/>
        <w:ind w:left="0"/>
        <w:jc w:val="center"/>
        <w:rPr>
          <w:rFonts w:ascii="Georgia" w:hAnsi="Georgia" w:cs="Georgia"/>
          <w:b/>
          <w:bCs/>
          <w:sz w:val="28"/>
        </w:rPr>
      </w:pPr>
      <w:hyperlink r:id="rId7" w:history="1">
        <w:r w:rsidR="000F60D0" w:rsidRPr="000F60D0">
          <w:rPr>
            <w:rStyle w:val="Hipercze"/>
            <w:rFonts w:ascii="Georgia" w:hAnsi="Georgia" w:cs="Georgia"/>
            <w:b/>
            <w:bCs/>
            <w:sz w:val="28"/>
          </w:rPr>
          <w:t>doktoranci.ktn@gmail.com</w:t>
        </w:r>
      </w:hyperlink>
    </w:p>
    <w:p w:rsidR="000F60D0" w:rsidRPr="000F60D0" w:rsidRDefault="000F60D0" w:rsidP="000F60D0">
      <w:pPr>
        <w:pStyle w:val="Akapitzlist1"/>
        <w:spacing w:after="0" w:line="360" w:lineRule="auto"/>
        <w:ind w:left="0"/>
        <w:jc w:val="center"/>
        <w:rPr>
          <w:rFonts w:ascii="Georgia" w:hAnsi="Georgia" w:cs="Georgia"/>
          <w:b/>
          <w:bCs/>
          <w:sz w:val="28"/>
        </w:rPr>
      </w:pP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W temacie wiadomości prosimy wpisać: Język jako świadectwo kultury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Imię i nazwisko: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Stopień/ tytuł naukowy: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Afiliacja: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Adres do korespondencji: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Telefon kontaktowy: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Adres e-mail: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Tytuł referatu: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Abstrakt: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Sprzęt, który będzie mi potrzebny: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:rsidR="000F60D0" w:rsidRDefault="000F60D0" w:rsidP="000F60D0">
      <w:pPr>
        <w:jc w:val="both"/>
        <w:rPr>
          <w:rFonts w:ascii="Georgia" w:hAnsi="Georgia" w:cs="Georgia"/>
          <w:sz w:val="24"/>
          <w:szCs w:val="24"/>
        </w:rPr>
      </w:pPr>
    </w:p>
    <w:p w:rsidR="000F60D0" w:rsidRDefault="000F60D0" w:rsidP="000F60D0">
      <w:pPr>
        <w:ind w:firstLine="709"/>
        <w:jc w:val="center"/>
        <w:rPr>
          <w:rFonts w:ascii="Georgia" w:hAnsi="Georgia" w:cs="Georgia"/>
          <w:b/>
          <w:bCs/>
          <w:caps/>
          <w:sz w:val="24"/>
          <w:szCs w:val="24"/>
        </w:rPr>
      </w:pPr>
      <w:r>
        <w:rPr>
          <w:rFonts w:ascii="Georgia" w:hAnsi="Georgia" w:cs="Georgia"/>
          <w:b/>
          <w:bCs/>
          <w:caps/>
          <w:sz w:val="24"/>
          <w:szCs w:val="24"/>
        </w:rPr>
        <w:lastRenderedPageBreak/>
        <w:t>Rachunek</w:t>
      </w:r>
    </w:p>
    <w:p w:rsidR="000F60D0" w:rsidRDefault="000F60D0" w:rsidP="000F60D0">
      <w:pPr>
        <w:ind w:firstLine="709"/>
        <w:jc w:val="center"/>
        <w:rPr>
          <w:rFonts w:ascii="Georgia" w:hAnsi="Georgia" w:cs="Georgia"/>
          <w:b/>
          <w:bCs/>
          <w:caps/>
          <w:sz w:val="24"/>
          <w:szCs w:val="24"/>
        </w:rPr>
      </w:pPr>
    </w:p>
    <w:p w:rsidR="000F60D0" w:rsidRDefault="000F60D0" w:rsidP="000F60D0">
      <w:pPr>
        <w:ind w:firstLine="709"/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Rachunek:</w:t>
      </w:r>
      <w:r>
        <w:rPr>
          <w:rFonts w:ascii="Georgia" w:hAnsi="Georgia" w:cs="Georgia"/>
          <w:sz w:val="24"/>
          <w:szCs w:val="24"/>
        </w:rPr>
        <w:t xml:space="preserve"> TAK / NIE (niepotrzebne skreślić)</w:t>
      </w:r>
    </w:p>
    <w:p w:rsidR="000F60D0" w:rsidRDefault="000F60D0" w:rsidP="000F60D0">
      <w:pPr>
        <w:ind w:firstLine="709"/>
        <w:jc w:val="both"/>
        <w:rPr>
          <w:rFonts w:ascii="Georgia" w:hAnsi="Georgia" w:cs="Georgia"/>
          <w:sz w:val="24"/>
          <w:szCs w:val="24"/>
        </w:rPr>
      </w:pP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Dane do wystawienia rachunku: (przypominamy, że zgodnie z obowiązującymi przepisami faktura może być wystawiona jedynie na osobę lub jednostkę dokonującą wpłaty, tzn. osobę, której dane widnieją na przelewie). Rachunek będzie można odebrać w dniu konferencji </w:t>
      </w:r>
      <w:r>
        <w:rPr>
          <w:rFonts w:ascii="Georgia" w:hAnsi="Georgia" w:cs="Georgia"/>
          <w:b/>
          <w:bCs/>
          <w:sz w:val="24"/>
          <w:szCs w:val="24"/>
        </w:rPr>
        <w:t>24 kwietnia 2018 r.</w:t>
      </w:r>
    </w:p>
    <w:p w:rsidR="000F60D0" w:rsidRDefault="000F60D0" w:rsidP="000F60D0">
      <w:pPr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:rsidR="000F60D0" w:rsidRDefault="000F60D0" w:rsidP="000F60D0">
      <w:pPr>
        <w:ind w:firstLine="709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Imię i nazwisko:</w:t>
      </w:r>
    </w:p>
    <w:p w:rsidR="000F60D0" w:rsidRDefault="000F60D0" w:rsidP="000F60D0">
      <w:pPr>
        <w:ind w:firstLine="709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Nazwa instytucji:</w:t>
      </w:r>
    </w:p>
    <w:p w:rsidR="000F60D0" w:rsidRDefault="000F60D0" w:rsidP="000F60D0">
      <w:pPr>
        <w:ind w:firstLine="709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Adres:</w:t>
      </w:r>
    </w:p>
    <w:p w:rsidR="000F60D0" w:rsidRDefault="000F60D0" w:rsidP="000F60D0">
      <w:pPr>
        <w:ind w:firstLine="709"/>
        <w:jc w:val="both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NIP:</w:t>
      </w:r>
    </w:p>
    <w:p w:rsidR="000F60D0" w:rsidRDefault="000F60D0" w:rsidP="000F60D0">
      <w:pPr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0F60D0" w:rsidRDefault="000F60D0" w:rsidP="000F60D0">
      <w:pPr>
        <w:rPr>
          <w:rFonts w:ascii="Garamond" w:hAnsi="Garamond" w:cs="Garamond"/>
          <w:b/>
          <w:bCs/>
          <w:sz w:val="32"/>
          <w:szCs w:val="32"/>
        </w:rPr>
      </w:pPr>
    </w:p>
    <w:p w:rsidR="00445939" w:rsidRDefault="000F60D0" w:rsidP="000F60D0">
      <w:r>
        <w:rPr>
          <w:rFonts w:ascii="Garamond" w:hAnsi="Garamond" w:cs="Garamond"/>
          <w:b/>
          <w:bCs/>
          <w:noProof/>
          <w:sz w:val="32"/>
          <w:szCs w:val="32"/>
          <w:lang w:eastAsia="pl-PL"/>
        </w:rPr>
        <w:drawing>
          <wp:inline distT="0" distB="0" distL="0" distR="0">
            <wp:extent cx="2191385" cy="1518285"/>
            <wp:effectExtent l="19050" t="0" r="0" b="0"/>
            <wp:docPr id="3" name="Obraz 3" descr="logou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uj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Garamond"/>
          <w:b/>
          <w:bCs/>
          <w:sz w:val="32"/>
          <w:szCs w:val="32"/>
        </w:rPr>
        <w:t xml:space="preserve">                           </w:t>
      </w:r>
      <w:r>
        <w:rPr>
          <w:rFonts w:ascii="Garamond" w:hAnsi="Garamond" w:cs="Garamond"/>
          <w:b/>
          <w:bCs/>
          <w:noProof/>
          <w:sz w:val="32"/>
          <w:szCs w:val="32"/>
          <w:lang w:eastAsia="pl-PL"/>
        </w:rPr>
        <w:drawing>
          <wp:inline distT="0" distB="0" distL="0" distR="0">
            <wp:extent cx="1898015" cy="1431925"/>
            <wp:effectExtent l="19050" t="0" r="6985" b="0"/>
            <wp:docPr id="4" name="Obraz 4" descr="Logo K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KT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5939" w:rsidSect="000F60D0">
      <w:pgSz w:w="11906" w:h="16838"/>
      <w:pgMar w:top="1417" w:right="1417" w:bottom="1417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60D0"/>
    <w:rsid w:val="000D12D4"/>
    <w:rsid w:val="000F60D0"/>
    <w:rsid w:val="00182838"/>
    <w:rsid w:val="00206BA2"/>
    <w:rsid w:val="002A3B15"/>
    <w:rsid w:val="00397A0F"/>
    <w:rsid w:val="003E07EC"/>
    <w:rsid w:val="00445939"/>
    <w:rsid w:val="00626590"/>
    <w:rsid w:val="0064726A"/>
    <w:rsid w:val="007B5779"/>
    <w:rsid w:val="00B365A8"/>
    <w:rsid w:val="00D26291"/>
    <w:rsid w:val="00D3705C"/>
    <w:rsid w:val="00DC5CB3"/>
    <w:rsid w:val="00DE7211"/>
    <w:rsid w:val="00F02D42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2B451-8860-4693-AE8F-6A66461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0D0"/>
    <w:pPr>
      <w:spacing w:after="160" w:line="256" w:lineRule="auto"/>
    </w:pPr>
    <w:rPr>
      <w:rFonts w:ascii="Calibri" w:eastAsia="Times New Roman" w:hAnsi="Calibri"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F60D0"/>
    <w:rPr>
      <w:rFonts w:ascii="Times New Roman" w:hAnsi="Times New Roman" w:cs="Times New Roman" w:hint="default"/>
      <w:color w:val="0000FF"/>
      <w:u w:val="single"/>
    </w:rPr>
  </w:style>
  <w:style w:type="paragraph" w:customStyle="1" w:styleId="Akapitzlist1">
    <w:name w:val="Akapit z listą1"/>
    <w:basedOn w:val="Normalny"/>
    <w:qFormat/>
    <w:rsid w:val="000F60D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doktoranci.kt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329DD-DC9C-4EDF-A6D5-044AC6B2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650</dc:creator>
  <cp:lastModifiedBy>Admin</cp:lastModifiedBy>
  <cp:revision>2</cp:revision>
  <dcterms:created xsi:type="dcterms:W3CDTF">2018-02-14T07:10:00Z</dcterms:created>
  <dcterms:modified xsi:type="dcterms:W3CDTF">2018-02-14T07:10:00Z</dcterms:modified>
</cp:coreProperties>
</file>