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55" w:rsidRPr="00365B55" w:rsidRDefault="00365B55" w:rsidP="00365B55">
      <w:pPr>
        <w:pBdr>
          <w:left w:val="single" w:sz="18" w:space="11" w:color="00CC99"/>
        </w:pBdr>
        <w:spacing w:after="420" w:line="480" w:lineRule="auto"/>
        <w:textAlignment w:val="baseline"/>
        <w:outlineLvl w:val="0"/>
        <w:rPr>
          <w:rFonts w:ascii="Arial" w:eastAsia="Times New Roman" w:hAnsi="Arial" w:cs="Arial"/>
          <w:caps/>
          <w:color w:val="19232D"/>
          <w:kern w:val="36"/>
          <w:sz w:val="27"/>
          <w:szCs w:val="27"/>
          <w:lang w:eastAsia="pl-PL"/>
        </w:rPr>
      </w:pPr>
      <w:r w:rsidRPr="00365B55">
        <w:rPr>
          <w:rFonts w:ascii="Arial" w:eastAsia="Times New Roman" w:hAnsi="Arial" w:cs="Arial"/>
          <w:b/>
          <w:bCs/>
          <w:caps/>
          <w:color w:val="19232D"/>
          <w:kern w:val="36"/>
          <w:sz w:val="27"/>
          <w:szCs w:val="27"/>
          <w:lang w:eastAsia="pl-PL"/>
        </w:rPr>
        <w:t>Międzynarodowy Konwent Lalkarzy „WOKÓŁ ŹRÓDEŁ”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  <w:lang w:eastAsia="pl-PL"/>
        </w:rPr>
      </w:pPr>
      <w:r w:rsidRPr="00365B55">
        <w:rPr>
          <w:rFonts w:ascii="inherit" w:eastAsia="Times New Roman" w:hAnsi="inherit" w:cs="Arial"/>
          <w:b/>
          <w:bCs/>
          <w:color w:val="606569"/>
          <w:sz w:val="20"/>
          <w:szCs w:val="20"/>
          <w:bdr w:val="none" w:sz="0" w:space="0" w:color="auto" w:frame="1"/>
          <w:lang w:eastAsia="pl-PL"/>
        </w:rPr>
        <w:t>Międzynarodowy Konwent Lalkarzy „WOKÓŁ ŹRÓDEŁ”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  <w:lang w:eastAsia="pl-PL"/>
        </w:rPr>
      </w:pPr>
      <w:r w:rsidRPr="00365B55">
        <w:rPr>
          <w:rFonts w:ascii="inherit" w:eastAsia="Times New Roman" w:hAnsi="inherit" w:cs="Arial"/>
          <w:b/>
          <w:bCs/>
          <w:color w:val="606569"/>
          <w:sz w:val="20"/>
          <w:szCs w:val="20"/>
          <w:bdr w:val="none" w:sz="0" w:space="0" w:color="auto" w:frame="1"/>
          <w:lang w:eastAsia="pl-PL"/>
        </w:rPr>
        <w:t>Słupsk-Ustka 10-20 października 2016</w:t>
      </w:r>
    </w:p>
    <w:p w:rsidR="00365B55" w:rsidRPr="00365B55" w:rsidRDefault="00365B55" w:rsidP="00365B55">
      <w:pPr>
        <w:shd w:val="clear" w:color="auto" w:fill="FFFFFF"/>
        <w:spacing w:after="446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  <w:lang w:eastAsia="pl-PL"/>
        </w:rPr>
      </w:pPr>
      <w:r w:rsidRPr="00365B55">
        <w:rPr>
          <w:rFonts w:ascii="inherit" w:eastAsia="Times New Roman" w:hAnsi="inherit" w:cs="Arial"/>
          <w:b/>
          <w:bCs/>
          <w:color w:val="606569"/>
          <w:sz w:val="20"/>
          <w:szCs w:val="20"/>
          <w:bdr w:val="none" w:sz="0" w:space="0" w:color="auto" w:frame="1"/>
          <w:lang w:eastAsia="pl-PL"/>
        </w:rPr>
        <w:t>Organizator:</w:t>
      </w:r>
      <w:r w:rsidRPr="00365B55">
        <w:rPr>
          <w:rFonts w:ascii="inherit" w:eastAsia="Times New Roman" w:hAnsi="inherit" w:cs="Arial"/>
          <w:color w:val="606569"/>
          <w:sz w:val="20"/>
          <w:szCs w:val="20"/>
          <w:lang w:eastAsia="pl-PL"/>
        </w:rPr>
        <w:t xml:space="preserve"> </w:t>
      </w:r>
      <w:r w:rsidRPr="00365B55">
        <w:rPr>
          <w:rFonts w:ascii="inherit" w:eastAsia="Times New Roman" w:hAnsi="inherit" w:cs="Arial"/>
          <w:color w:val="606569"/>
          <w:sz w:val="20"/>
          <w:szCs w:val="20"/>
          <w:lang w:eastAsia="pl-PL"/>
        </w:rPr>
        <w:t>Państwowy Teatr Lalki „Tęcza” w Słupsku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  <w:lang w:eastAsia="pl-PL"/>
        </w:rPr>
      </w:pPr>
    </w:p>
    <w:p w:rsidR="00365B55" w:rsidRDefault="00365B55" w:rsidP="00365B55">
      <w:pPr>
        <w:shd w:val="clear" w:color="auto" w:fill="FFFFFF"/>
        <w:spacing w:after="446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  <w:lang w:eastAsia="pl-PL"/>
        </w:rPr>
      </w:pPr>
      <w:r w:rsidRPr="00365B55">
        <w:rPr>
          <w:rFonts w:ascii="inherit" w:eastAsia="Times New Roman" w:hAnsi="inherit" w:cs="Arial"/>
          <w:noProof/>
          <w:color w:val="606569"/>
          <w:sz w:val="20"/>
          <w:szCs w:val="20"/>
          <w:lang w:eastAsia="pl-PL"/>
        </w:rPr>
        <w:drawing>
          <wp:inline distT="0" distB="0" distL="0" distR="0" wp14:anchorId="5D84D60F" wp14:editId="4C14DBC9">
            <wp:extent cx="2590800" cy="2590800"/>
            <wp:effectExtent l="0" t="0" r="0" b="0"/>
            <wp:docPr id="11" name="Obraz 11" descr="logo-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606569"/>
          <w:sz w:val="20"/>
          <w:szCs w:val="20"/>
          <w:bdr w:val="none" w:sz="0" w:space="0" w:color="auto" w:frame="1"/>
          <w:lang w:eastAsia="pl-PL"/>
        </w:rPr>
      </w:pP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Program: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10-15 października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Warsztaty dla scenografów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„Budowa i mechanizacja lalek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Bunraku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  – Centrum Aktywności Twórczej w Ustce, prowadzenie: pan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Noriuki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Sawa i pani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Yumi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Hayashi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(Japonia)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365B5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BUNRAKU</w:t>
        </w:r>
      </w:hyperlink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365B5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karta-zgłoszenia-</w:t>
        </w:r>
        <w:proofErr w:type="spellStart"/>
        <w:r w:rsidRPr="00365B5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bunraku</w:t>
        </w:r>
        <w:proofErr w:type="spellEnd"/>
      </w:hyperlink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Warsztaty dla aktorów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„Technika gry w komedii dell’arte” – Państwowy Teatr Lalki „Tęcza” w Słupsku, prowadzenie: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Matteo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Spiazzi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(Włochy)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365B5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DELL’ARTE</w:t>
        </w:r>
      </w:hyperlink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365B5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karta-zgłoszenia-dellarte</w:t>
        </w:r>
      </w:hyperlink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15 października (sobota)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11:00 „Janek Wędrowniczek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”, reż. Halina Borowiak – Państwowy Teatr Lalki „Tęcza” (Słupsk, PL)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14:00 Wernisaż wystawy „Świat Lalek – Lalki Świata” w Muzeum Pomorza Środkowego.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(w MPŚ część poświęcona Azji z kolekcji pana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Juhy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Laukkanena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foyer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„Tęczy” część poświęcona tradycyjnym lalkom czeskim z kolekcji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Libora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Štumfa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65B55" w:rsidRPr="00365B55" w:rsidRDefault="00365B55" w:rsidP="00365B55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Wystawę otworzy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Annukka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Larkio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dyrektor Wydziału Kultury miasta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Vantaa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Finlandii.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16:00 Panel dyskusyjny „Klasyczne techniki we współczesnym teatrze lalek”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Uczestniczą: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Noriuki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Sawa ,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Yumi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Hayashi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(Jap./Czechy),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Juha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Laukkanen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(Fin.),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Matteo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Spiazzi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(Włochy),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Libor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Štupf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(Czechy) być może jeszcze Monika Szela i Jacek Popławski (dyrektorzy Teatru „Maska” w Rzeszowie)</w:t>
      </w:r>
    </w:p>
    <w:p w:rsidR="00365B55" w:rsidRPr="00365B55" w:rsidRDefault="00365B55" w:rsidP="00365B55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>16 października (niedziela)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11:00 „Historia Śnieżki”, reż. Oleg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Żiugżda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– Teatr „Maska” (Rzeszów, PL),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lokalizacja  Teatr „Rondo”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13:00 „ Z bajki do bajki”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Libor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Štumf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–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Divadlo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Ahoj (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Chrudim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, CZ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), lokalizacja PTL „Tęcza”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16:00 „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Kaguya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– bambusowa księżniczka”, 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Noriyuki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Sawa –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Nori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Sawa Theater (JAP./CZ)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, lokalizacja PTL „Tęcza”.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17:00 Tworzymy domowy teatrzyk lalkowy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Warsztaty rodzinne,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prow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Michał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Tramer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 +Tęcza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20:00 Spotkanie lalkarzy i miłośników lalkarstwa – 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festiwalowy, Kawiarnia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Kafeina</w:t>
      </w:r>
      <w:proofErr w:type="spellEnd"/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 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17 października (poniedziałek)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9:00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„ Z bajki do bajki”–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Divadlo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Ahoj (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Chrudim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, CZ)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lokalizacja Bałtyckie Centrum Kultury w Ustce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9:00-13:00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Warsztaty dla dzieci nt. tradycyjnego teatru azjatyckiego, prowadzi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Juha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Laukkanen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(Fin.), lokalizacja Muzeum Pomorza Środkowego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12:30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„Z bajki do bajki”–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Divadlo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Ahoj (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Chrudim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, CZ)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lokalizacja PTL „Tęcza”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17:30 „Król Małp” (baśń chińska), 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Juha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Laukkanen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Puppet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Theater SYTKYT (Fin.) – 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„Tęcza”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20:00 „Lalki w sieci” czyli przegląd etiud lalkarskich I – 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festiwalowy, Kawiarnia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Kafeina</w:t>
      </w:r>
      <w:proofErr w:type="spellEnd"/>
    </w:p>
    <w:p w:rsidR="00365B55" w:rsidRPr="00365B55" w:rsidRDefault="00365B55" w:rsidP="00365B55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18 października (wtorek)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9:00  „Czerwony Kapturek”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, reż. Jerzy Jan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Połoński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–  Teatr Lalki i Aktora w Wałbrzychu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lokalizacja Teatr „Rondo”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11:00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„Piękna i Bestia”, reż. Stanisław Ochmański – Teatr Lalki „Tęcza”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17:30 „Uruk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Aranak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”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(Kobieta Foka), 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Naďa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Uherová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  LUNA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storytelling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(Słowacja)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lokalizacja CAT w Ustce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20:00 Spotkanie lalkarzy i miłośników lalkarstwa 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Klub festiwalowy, Kawiarnia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Kafeina</w:t>
      </w:r>
      <w:proofErr w:type="spellEnd"/>
    </w:p>
    <w:p w:rsidR="00365B55" w:rsidRPr="00365B55" w:rsidRDefault="00365B55" w:rsidP="00365B55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19 października (środa)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9:00 „Uruk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Aranak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(Kobieta Foka), 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Naďa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Uherová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  LUNA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storytelling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(Słowacja)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lokalizacja PTL „Tęcza”,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foyer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(widownia na poduchach i kubikach J)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8:00 – 11:00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Warsztaty dla dzieci nt. tradycyjnego teatru azjatyckiego, prowadzi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Juha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Laukkanen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(Fin.), lokalizacja Muzeum Pomorza Śro</w:t>
      </w:r>
      <w:bookmarkStart w:id="0" w:name="_GoBack"/>
      <w:bookmarkEnd w:id="0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dkowego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17.30 „Uruk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Aranak</w:t>
      </w:r>
      <w:proofErr w:type="spellEnd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(Kobieta Foka), 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Naďa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Uherová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  LUNA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storytelling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(Słowacja)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lokalizacja PTL „Tęcza”,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foyer</w:t>
      </w:r>
      <w:proofErr w:type="spellEnd"/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20:00 „Lalki w sieci” czyli przegląd etiud lalkarskich II – 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festiwalowy, Kawiarnia </w:t>
      </w:r>
      <w:proofErr w:type="spellStart"/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Kafeina</w:t>
      </w:r>
      <w:proofErr w:type="spellEnd"/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 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20 października (czwartek)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9:00 „Rybak” (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Karagoz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), 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Umut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Nebioglu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– Teatr KA (Turcja/Polska)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lokalizacja PTL „Tęcza”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17:00 „Huśtawka” (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Karagoz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), reż.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Umut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Nebioglu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– Teatr KA (Turcja/Polska)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lokalizacja PTL „Tęcza”</w:t>
      </w:r>
    </w:p>
    <w:p w:rsidR="00365B55" w:rsidRPr="00365B55" w:rsidRDefault="00365B55" w:rsidP="00365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19:00 „Mewa” reż. Oleg </w:t>
      </w:r>
      <w:proofErr w:type="spellStart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Żiugżda</w:t>
      </w:r>
      <w:proofErr w:type="spellEnd"/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– Grodzieński Okręgowy Teatr Lalek (Białoruś)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r w:rsidRPr="00365B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UWAGA – </w:t>
      </w:r>
      <w:r w:rsidRPr="00365B55">
        <w:rPr>
          <w:rFonts w:ascii="Times New Roman" w:eastAsia="Times New Roman" w:hAnsi="Times New Roman" w:cs="Times New Roman"/>
          <w:sz w:val="24"/>
          <w:szCs w:val="24"/>
          <w:lang w:eastAsia="pl-PL"/>
        </w:rPr>
        <w:t>spektakl dla dorosłych – lokalizacja Filharmonia.</w:t>
      </w:r>
    </w:p>
    <w:p w:rsidR="00365B55" w:rsidRPr="00365B55" w:rsidRDefault="00365B55" w:rsidP="00365B55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color w:val="606569"/>
          <w:sz w:val="24"/>
          <w:szCs w:val="24"/>
          <w:lang w:eastAsia="pl-PL"/>
        </w:rPr>
      </w:pPr>
      <w:r w:rsidRPr="00365B55">
        <w:rPr>
          <w:rFonts w:ascii="Times New Roman" w:eastAsia="Times New Roman" w:hAnsi="Times New Roman" w:cs="Times New Roman"/>
          <w:color w:val="606569"/>
          <w:sz w:val="24"/>
          <w:szCs w:val="24"/>
          <w:lang w:eastAsia="pl-PL"/>
        </w:rPr>
        <w:lastRenderedPageBreak/>
        <w:t> </w:t>
      </w:r>
    </w:p>
    <w:p w:rsidR="00211E70" w:rsidRDefault="00211E70"/>
    <w:sectPr w:rsidR="0021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55"/>
    <w:rsid w:val="00211E70"/>
    <w:rsid w:val="0036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08F76-9A6C-4C85-9914-9F4EEFFD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65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B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5B5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65B5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6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trlalkitecza.pl/wp-content/uploads/2016/09/karta-zg%C5%82oszenia-dellarte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atrlalkitecza.pl/aktualnosci/miedzynarodowy-konwent-lalkarzy-wokol-zrod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atrlalkitecza.pl/wp-content/uploads/2016/09/karta-zg%C5%82oszenia-bunraku.doc" TargetMode="External"/><Relationship Id="rId5" Type="http://schemas.openxmlformats.org/officeDocument/2006/relationships/hyperlink" Target="http://teatrlalkitecza.pl/aktualnosci/miedzynarodowy-konwent-lalkarzy-wokol-zrodel-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1</cp:revision>
  <dcterms:created xsi:type="dcterms:W3CDTF">2016-10-13T10:36:00Z</dcterms:created>
  <dcterms:modified xsi:type="dcterms:W3CDTF">2016-10-13T10:39:00Z</dcterms:modified>
</cp:coreProperties>
</file>